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微软雅黑" w:hAnsi="微软雅黑" w:eastAsia="微软雅黑" w:cs="微软雅黑"/>
          <w:sz w:val="32"/>
          <w:szCs w:val="32"/>
        </w:rPr>
      </w:pPr>
      <w:bookmarkStart w:id="0" w:name="_GoBack"/>
      <w:bookmarkEnd w:id="0"/>
      <w:r>
        <w:rPr>
          <w:rFonts w:hint="eastAsia" w:ascii="微软雅黑" w:hAnsi="微软雅黑" w:eastAsia="微软雅黑" w:cs="微软雅黑"/>
          <w:sz w:val="32"/>
          <w:szCs w:val="32"/>
        </w:rPr>
        <w:t>附件2</w:t>
      </w:r>
    </w:p>
    <w:p>
      <w:pPr>
        <w:spacing w:after="0" w:line="560" w:lineRule="exact"/>
        <w:ind w:firstLine="0" w:firstLineChars="0"/>
        <w:jc w:val="center"/>
        <w:rPr>
          <w:rFonts w:hint="eastAsia" w:ascii="方正小标宋_GBK" w:hAnsi="方正小标宋_GBK" w:eastAsia="方正小标宋_GBK" w:cs="方正小标宋_GBK"/>
          <w:b w:val="0"/>
          <w:bCs/>
          <w:color w:val="222222"/>
          <w:sz w:val="44"/>
          <w:szCs w:val="44"/>
        </w:rPr>
      </w:pPr>
      <w:r>
        <w:rPr>
          <w:rFonts w:hint="eastAsia" w:ascii="方正小标宋_GBK" w:hAnsi="方正小标宋_GBK" w:eastAsia="方正小标宋_GBK" w:cs="方正小标宋_GBK"/>
          <w:b w:val="0"/>
          <w:bCs/>
          <w:color w:val="222222"/>
          <w:sz w:val="44"/>
          <w:szCs w:val="44"/>
        </w:rPr>
        <w:t>202</w:t>
      </w:r>
      <w:r>
        <w:rPr>
          <w:rFonts w:hint="eastAsia" w:ascii="方正小标宋_GBK" w:hAnsi="方正小标宋_GBK" w:eastAsia="方正小标宋_GBK" w:cs="方正小标宋_GBK"/>
          <w:b w:val="0"/>
          <w:bCs/>
          <w:color w:val="222222"/>
          <w:sz w:val="44"/>
          <w:szCs w:val="44"/>
          <w:lang w:val="en-US" w:eastAsia="zh-CN"/>
        </w:rPr>
        <w:t>3</w:t>
      </w:r>
      <w:r>
        <w:rPr>
          <w:rFonts w:hint="eastAsia" w:ascii="方正小标宋_GBK" w:hAnsi="方正小标宋_GBK" w:eastAsia="方正小标宋_GBK" w:cs="方正小标宋_GBK"/>
          <w:b w:val="0"/>
          <w:bCs/>
          <w:color w:val="222222"/>
          <w:sz w:val="44"/>
          <w:szCs w:val="44"/>
        </w:rPr>
        <w:t>年文化产业发展专项资金</w:t>
      </w:r>
    </w:p>
    <w:p>
      <w:pPr>
        <w:spacing w:after="0" w:line="560" w:lineRule="exact"/>
        <w:ind w:firstLine="0" w:firstLineChars="0"/>
        <w:jc w:val="center"/>
        <w:rPr>
          <w:rFonts w:hint="eastAsia" w:ascii="方正小标宋_GBK" w:hAnsi="方正小标宋_GBK" w:eastAsia="方正小标宋_GBK" w:cs="方正小标宋_GBK"/>
          <w:b w:val="0"/>
          <w:bCs/>
          <w:color w:val="222222"/>
          <w:sz w:val="44"/>
          <w:szCs w:val="44"/>
        </w:rPr>
      </w:pPr>
      <w:r>
        <w:rPr>
          <w:rFonts w:hint="eastAsia" w:ascii="方正小标宋_GBK" w:hAnsi="方正小标宋_GBK" w:eastAsia="方正小标宋_GBK" w:cs="方正小标宋_GBK"/>
          <w:b w:val="0"/>
          <w:bCs/>
          <w:color w:val="222222"/>
          <w:sz w:val="44"/>
          <w:szCs w:val="44"/>
        </w:rPr>
        <w:t>（以奖代补）申报要求</w:t>
      </w:r>
    </w:p>
    <w:p>
      <w:pPr>
        <w:spacing w:after="0" w:line="560" w:lineRule="exact"/>
        <w:ind w:firstLine="642" w:firstLineChars="200"/>
        <w:jc w:val="both"/>
        <w:rPr>
          <w:rFonts w:ascii="黑体" w:hAnsi="黑体" w:eastAsia="黑体" w:cs="仿宋"/>
          <w:b/>
          <w:bCs/>
          <w:sz w:val="32"/>
          <w:szCs w:val="32"/>
        </w:rPr>
      </w:pPr>
      <w:r>
        <w:rPr>
          <w:rFonts w:ascii="黑体" w:hAnsi="黑体" w:eastAsia="黑体" w:cs="仿宋"/>
          <w:b/>
          <w:bCs/>
          <w:sz w:val="32"/>
          <w:szCs w:val="32"/>
        </w:rPr>
        <w:t xml:space="preserve">  </w:t>
      </w:r>
    </w:p>
    <w:p>
      <w:pPr>
        <w:pStyle w:val="6"/>
        <w:widowControl/>
        <w:spacing w:beforeAutospacing="0" w:after="0" w:afterAutospacing="0" w:line="560" w:lineRule="exact"/>
        <w:ind w:firstLine="642" w:firstLineChars="200"/>
        <w:jc w:val="both"/>
        <w:rPr>
          <w:rFonts w:ascii="黑体" w:hAnsi="黑体" w:eastAsia="黑体"/>
          <w:b/>
          <w:sz w:val="32"/>
          <w:szCs w:val="32"/>
        </w:rPr>
      </w:pPr>
      <w:r>
        <w:rPr>
          <w:rFonts w:ascii="黑体" w:hAnsi="黑体" w:eastAsia="黑体" w:cs="仿宋"/>
          <w:b/>
          <w:bCs/>
          <w:sz w:val="32"/>
          <w:szCs w:val="32"/>
        </w:rPr>
        <w:t>一、</w:t>
      </w:r>
      <w:r>
        <w:rPr>
          <w:rFonts w:ascii="黑体" w:hAnsi="黑体" w:eastAsia="黑体"/>
          <w:b/>
          <w:sz w:val="32"/>
          <w:szCs w:val="32"/>
        </w:rPr>
        <w:t>奖励获国家、省表彰的企业</w:t>
      </w:r>
    </w:p>
    <w:p>
      <w:pPr>
        <w:shd w:val="clear" w:color="auto" w:fill="FFFFFF"/>
        <w:spacing w:after="0" w:line="560" w:lineRule="exact"/>
        <w:ind w:left="0" w:firstLine="642" w:firstLineChars="200"/>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（一）申报条件</w:t>
      </w:r>
    </w:p>
    <w:p>
      <w:pPr>
        <w:shd w:val="clear" w:color="auto" w:fill="FFFFFF"/>
        <w:spacing w:after="0" w:line="560" w:lineRule="exact"/>
        <w:ind w:firstLine="640" w:firstLineChars="200"/>
        <w:jc w:val="both"/>
        <w:rPr>
          <w:rFonts w:ascii="仿宋_GB2312" w:hAnsi="仿宋_GB2312" w:eastAsia="仿宋_GB2312"/>
          <w:sz w:val="32"/>
          <w:szCs w:val="32"/>
        </w:rPr>
      </w:pPr>
      <w:r>
        <w:rPr>
          <w:rFonts w:ascii="仿宋_GB2312" w:hAnsi="仿宋_GB2312" w:eastAsia="仿宋_GB2312"/>
          <w:sz w:val="32"/>
          <w:szCs w:val="32"/>
        </w:rPr>
        <w:t>申报主体必须是20</w:t>
      </w:r>
      <w:r>
        <w:rPr>
          <w:rFonts w:hint="eastAsia" w:ascii="仿宋_GB2312" w:hAnsi="仿宋_GB2312" w:eastAsia="仿宋_GB2312"/>
          <w:sz w:val="32"/>
          <w:szCs w:val="32"/>
          <w:lang w:val="en-US" w:eastAsia="zh-CN"/>
        </w:rPr>
        <w:t>22</w:t>
      </w:r>
      <w:r>
        <w:rPr>
          <w:rFonts w:ascii="仿宋_GB2312" w:hAnsi="仿宋_GB2312" w:eastAsia="仿宋_GB2312"/>
          <w:sz w:val="32"/>
          <w:szCs w:val="32"/>
        </w:rPr>
        <w:t>年1月1日至20</w:t>
      </w:r>
      <w:r>
        <w:rPr>
          <w:rFonts w:hint="eastAsia" w:ascii="仿宋_GB2312" w:hAnsi="仿宋_GB2312" w:eastAsia="仿宋_GB2312"/>
          <w:sz w:val="32"/>
          <w:szCs w:val="32"/>
          <w:lang w:val="en-US" w:eastAsia="zh-CN"/>
        </w:rPr>
        <w:t>22</w:t>
      </w:r>
      <w:r>
        <w:rPr>
          <w:rFonts w:ascii="仿宋_GB2312" w:hAnsi="仿宋_GB2312" w:eastAsia="仿宋_GB2312"/>
          <w:sz w:val="32"/>
          <w:szCs w:val="32"/>
        </w:rPr>
        <w:t>年</w:t>
      </w:r>
      <w:r>
        <w:rPr>
          <w:rFonts w:hint="eastAsia" w:ascii="仿宋_GB2312" w:hAnsi="仿宋_GB2312" w:eastAsia="仿宋_GB2312"/>
          <w:sz w:val="32"/>
          <w:szCs w:val="32"/>
        </w:rPr>
        <w:t>12</w:t>
      </w:r>
      <w:r>
        <w:rPr>
          <w:rFonts w:ascii="仿宋_GB2312" w:hAnsi="仿宋_GB2312" w:eastAsia="仿宋_GB2312"/>
          <w:sz w:val="32"/>
          <w:szCs w:val="32"/>
        </w:rPr>
        <w:t>月</w:t>
      </w:r>
      <w:r>
        <w:rPr>
          <w:rFonts w:hint="eastAsia" w:ascii="仿宋_GB2312" w:hAnsi="仿宋_GB2312" w:eastAsia="仿宋_GB2312"/>
          <w:sz w:val="32"/>
          <w:szCs w:val="32"/>
        </w:rPr>
        <w:t>31</w:t>
      </w:r>
      <w:r>
        <w:rPr>
          <w:rFonts w:ascii="仿宋_GB2312" w:hAnsi="仿宋_GB2312" w:eastAsia="仿宋_GB2312"/>
          <w:sz w:val="32"/>
          <w:szCs w:val="32"/>
        </w:rPr>
        <w:t>日期间获得国家、省表彰的企业。</w:t>
      </w:r>
    </w:p>
    <w:p>
      <w:pPr>
        <w:shd w:val="clear" w:color="auto" w:fill="FFFFFF"/>
        <w:spacing w:after="0" w:line="560" w:lineRule="exact"/>
        <w:ind w:left="0" w:firstLine="642" w:firstLineChars="200"/>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（二）扶持方式和标准</w:t>
      </w:r>
    </w:p>
    <w:p>
      <w:pPr>
        <w:shd w:val="clear" w:color="auto" w:fill="FFFFFF"/>
        <w:spacing w:after="0" w:line="560" w:lineRule="exact"/>
        <w:ind w:firstLine="640" w:firstLineChars="200"/>
        <w:jc w:val="both"/>
        <w:rPr>
          <w:rFonts w:hint="eastAsia" w:ascii="仿宋_GB2312" w:hAnsi="仿宋_GB2312" w:eastAsia="仿宋_GB2312" w:cs="Times New Roman"/>
          <w:sz w:val="32"/>
          <w:szCs w:val="32"/>
          <w:lang w:val="en-US" w:eastAsia="zh-CN"/>
        </w:rPr>
      </w:pPr>
      <w:r>
        <w:rPr>
          <w:rFonts w:ascii="仿宋_GB2312" w:hAnsi="仿宋_GB2312" w:eastAsia="仿宋_GB2312" w:cs="Times New Roman"/>
          <w:sz w:val="32"/>
          <w:szCs w:val="32"/>
        </w:rPr>
        <w:t>对被中宣部</w:t>
      </w:r>
      <w:r>
        <w:rPr>
          <w:rFonts w:hint="eastAsia" w:ascii="仿宋_GB2312" w:hAnsi="仿宋_GB2312" w:eastAsia="仿宋_GB2312" w:cs="Times New Roman"/>
          <w:sz w:val="32"/>
          <w:szCs w:val="32"/>
        </w:rPr>
        <w:t>（国家电影局、新闻出版署）</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文化和旅游部、</w:t>
      </w:r>
      <w:r>
        <w:rPr>
          <w:rFonts w:ascii="仿宋_GB2312" w:hAnsi="仿宋_GB2312" w:eastAsia="仿宋_GB2312" w:cs="Times New Roman"/>
          <w:sz w:val="32"/>
          <w:szCs w:val="32"/>
        </w:rPr>
        <w:t>国家广电总局、商务部等</w:t>
      </w:r>
      <w:r>
        <w:rPr>
          <w:rFonts w:hint="eastAsia" w:ascii="仿宋_GB2312" w:hAnsi="仿宋_GB2312" w:eastAsia="仿宋_GB2312" w:cs="Times New Roman"/>
          <w:sz w:val="32"/>
          <w:szCs w:val="32"/>
        </w:rPr>
        <w:t>中央和</w:t>
      </w:r>
      <w:r>
        <w:rPr>
          <w:rFonts w:ascii="仿宋_GB2312" w:hAnsi="仿宋_GB2312" w:eastAsia="仿宋_GB2312" w:cs="Times New Roman"/>
          <w:sz w:val="32"/>
          <w:szCs w:val="32"/>
        </w:rPr>
        <w:t>国家部委授予文化方面荣誉称号的文化</w:t>
      </w:r>
      <w:r>
        <w:rPr>
          <w:rFonts w:hint="eastAsia" w:ascii="仿宋_GB2312" w:hAnsi="仿宋_GB2312" w:eastAsia="仿宋_GB2312" w:cs="Times New Roman"/>
          <w:sz w:val="32"/>
          <w:szCs w:val="32"/>
        </w:rPr>
        <w:t>机构</w:t>
      </w:r>
      <w:r>
        <w:rPr>
          <w:rFonts w:ascii="仿宋_GB2312" w:hAnsi="仿宋_GB2312" w:eastAsia="仿宋_GB2312" w:cs="Times New Roman"/>
          <w:sz w:val="32"/>
          <w:szCs w:val="32"/>
        </w:rPr>
        <w:t>，经审核后给予一次性20万元奖励</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eastAsia="zh-CN"/>
        </w:rPr>
        <w:t>对我市影视产业园区被认定为国家级或省级重点文化产业园区的，分别给予</w:t>
      </w:r>
      <w:r>
        <w:rPr>
          <w:rFonts w:hint="eastAsia" w:ascii="仿宋_GB2312" w:hAnsi="仿宋_GB2312" w:eastAsia="仿宋_GB2312" w:cs="Times New Roman"/>
          <w:sz w:val="32"/>
          <w:szCs w:val="32"/>
          <w:lang w:val="en-US" w:eastAsia="zh-CN"/>
        </w:rPr>
        <w:t>200万元或100万元奖励。</w:t>
      </w:r>
    </w:p>
    <w:p>
      <w:pPr>
        <w:shd w:val="clear" w:color="auto" w:fill="FFFFFF"/>
        <w:spacing w:after="0" w:line="560" w:lineRule="exact"/>
        <w:ind w:left="0" w:firstLine="642" w:firstLineChars="200"/>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（三）申报材料</w:t>
      </w:r>
    </w:p>
    <w:p>
      <w:pPr>
        <w:shd w:val="clear" w:color="auto" w:fill="FFFFFF"/>
        <w:spacing w:after="0" w:line="560" w:lineRule="exact"/>
        <w:ind w:firstLine="640" w:firstLineChars="200"/>
        <w:jc w:val="both"/>
      </w:pPr>
      <w:r>
        <w:rPr>
          <w:rFonts w:ascii="仿宋_GB2312" w:hAnsi="仿宋_GB2312" w:eastAsia="仿宋_GB2312" w:cs="Times New Roman"/>
          <w:sz w:val="32"/>
          <w:szCs w:val="32"/>
        </w:rPr>
        <w:t>1.《厦门市文化产业发展专项资金（以奖代补）申报表》；</w:t>
      </w:r>
    </w:p>
    <w:p>
      <w:pPr>
        <w:shd w:val="clear" w:color="auto" w:fill="FFFFFF"/>
        <w:spacing w:after="0" w:line="560" w:lineRule="exact"/>
        <w:ind w:firstLine="640" w:firstLineChars="200"/>
        <w:jc w:val="both"/>
        <w:rPr>
          <w:rFonts w:ascii="仿宋_GB2312" w:hAnsi="仿宋_GB2312" w:eastAsia="仿宋_GB2312" w:cs="Times New Roman"/>
          <w:sz w:val="32"/>
          <w:szCs w:val="32"/>
        </w:rPr>
      </w:pPr>
      <w:r>
        <w:rPr>
          <w:rFonts w:ascii="仿宋_GB2312" w:hAnsi="仿宋_GB2312" w:eastAsia="仿宋_GB2312" w:cs="Times New Roman"/>
          <w:sz w:val="32"/>
          <w:szCs w:val="32"/>
        </w:rPr>
        <w:t>2.营业执照副本复印件；</w:t>
      </w:r>
    </w:p>
    <w:p>
      <w:pPr>
        <w:shd w:val="clear" w:color="auto" w:fill="FFFFFF"/>
        <w:spacing w:after="0" w:line="560" w:lineRule="exact"/>
        <w:ind w:firstLine="640" w:firstLineChars="200"/>
        <w:jc w:val="both"/>
        <w:rPr>
          <w:rFonts w:ascii="仿宋_GB2312" w:hAnsi="仿宋_GB2312" w:eastAsia="仿宋_GB2312" w:cs="Times New Roman"/>
          <w:sz w:val="32"/>
          <w:szCs w:val="32"/>
        </w:rPr>
      </w:pPr>
      <w:r>
        <w:rPr>
          <w:rFonts w:ascii="仿宋_GB2312" w:hAnsi="仿宋_GB2312" w:eastAsia="仿宋_GB2312" w:cs="Times New Roman"/>
          <w:sz w:val="32"/>
          <w:szCs w:val="32"/>
        </w:rPr>
        <w:t>3.获奖证书</w:t>
      </w:r>
      <w:r>
        <w:rPr>
          <w:rFonts w:hint="eastAsia" w:ascii="仿宋_GB2312" w:hAnsi="仿宋_GB2312" w:eastAsia="仿宋_GB2312" w:cs="Times New Roman"/>
          <w:sz w:val="32"/>
          <w:szCs w:val="32"/>
        </w:rPr>
        <w:t>、部门认定复印件等相关</w:t>
      </w:r>
      <w:r>
        <w:rPr>
          <w:rFonts w:ascii="仿宋_GB2312" w:hAnsi="仿宋_GB2312" w:eastAsia="仿宋_GB2312" w:cs="Times New Roman"/>
          <w:sz w:val="32"/>
          <w:szCs w:val="32"/>
        </w:rPr>
        <w:t>证明材料。</w:t>
      </w:r>
    </w:p>
    <w:p>
      <w:pPr>
        <w:pStyle w:val="6"/>
        <w:widowControl/>
        <w:spacing w:beforeAutospacing="0" w:after="0" w:afterAutospacing="0" w:line="560" w:lineRule="exact"/>
        <w:ind w:firstLine="642" w:firstLineChars="200"/>
        <w:jc w:val="both"/>
        <w:rPr>
          <w:rFonts w:ascii="黑体" w:hAnsi="黑体" w:eastAsia="黑体" w:cs="仿宋"/>
          <w:b/>
          <w:bCs/>
          <w:sz w:val="32"/>
          <w:szCs w:val="32"/>
        </w:rPr>
      </w:pPr>
      <w:r>
        <w:rPr>
          <w:rFonts w:ascii="黑体" w:hAnsi="黑体" w:eastAsia="黑体" w:cs="仿宋"/>
          <w:b/>
          <w:bCs/>
          <w:sz w:val="32"/>
          <w:szCs w:val="32"/>
        </w:rPr>
        <w:t>二、奖励分离发展创意设计服务企业</w:t>
      </w:r>
    </w:p>
    <w:p>
      <w:pPr>
        <w:shd w:val="clear" w:color="auto" w:fill="FFFFFF"/>
        <w:spacing w:after="0" w:line="560" w:lineRule="exact"/>
        <w:ind w:left="0" w:firstLine="642" w:firstLineChars="200"/>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（一）申报条件</w:t>
      </w:r>
    </w:p>
    <w:p>
      <w:pPr>
        <w:shd w:val="clear" w:color="auto" w:fill="FFFFFF"/>
        <w:spacing w:after="0" w:line="560" w:lineRule="exact"/>
        <w:ind w:firstLine="640" w:firstLineChars="200"/>
        <w:jc w:val="both"/>
        <w:rPr>
          <w:rFonts w:ascii="仿宋_GB2312" w:hAnsi="仿宋_GB2312" w:eastAsia="仿宋_GB2312" w:cs="Times New Roman"/>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ascii="仿宋_GB2312" w:hAnsi="仿宋_GB2312" w:eastAsia="仿宋_GB2312"/>
          <w:sz w:val="32"/>
          <w:szCs w:val="32"/>
        </w:rPr>
        <w:t>年1月1日后进行</w:t>
      </w:r>
      <w:r>
        <w:rPr>
          <w:rFonts w:ascii="仿宋_GB2312" w:hAnsi="仿宋_GB2312" w:eastAsia="仿宋_GB2312" w:cs="Times New Roman"/>
          <w:sz w:val="32"/>
          <w:szCs w:val="32"/>
        </w:rPr>
        <w:t>分离设立的创意设计服务企业（以工商注册为准）。</w:t>
      </w:r>
    </w:p>
    <w:p>
      <w:pPr>
        <w:shd w:val="clear" w:color="auto" w:fill="FFFFFF"/>
        <w:spacing w:after="0" w:line="560" w:lineRule="exact"/>
        <w:ind w:left="0" w:firstLine="642" w:firstLineChars="200"/>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（二）扶持标准</w:t>
      </w:r>
    </w:p>
    <w:p>
      <w:pPr>
        <w:shd w:val="clear" w:color="auto" w:fill="FFFFFF"/>
        <w:spacing w:after="0" w:line="560" w:lineRule="exact"/>
        <w:ind w:firstLine="640" w:firstLineChars="200"/>
        <w:jc w:val="both"/>
        <w:rPr>
          <w:rFonts w:ascii="仿宋_GB2312" w:hAnsi="仿宋_GB2312" w:eastAsia="仿宋_GB2312" w:cs="Times New Roman"/>
          <w:sz w:val="32"/>
          <w:szCs w:val="32"/>
        </w:rPr>
      </w:pPr>
      <w:r>
        <w:rPr>
          <w:rFonts w:ascii="仿宋_GB2312" w:hAnsi="仿宋_GB2312" w:eastAsia="仿宋_GB2312" w:cs="Times New Roman"/>
          <w:sz w:val="32"/>
          <w:szCs w:val="32"/>
        </w:rPr>
        <w:t>经认定为分离设立的创意设计服务类企业，</w:t>
      </w:r>
      <w:r>
        <w:rPr>
          <w:rFonts w:hint="eastAsia" w:ascii="仿宋_GB2312" w:hAnsi="仿宋_GB2312" w:eastAsia="仿宋_GB2312" w:cs="Times New Roman"/>
          <w:sz w:val="32"/>
          <w:szCs w:val="32"/>
        </w:rPr>
        <w:t>按其</w:t>
      </w:r>
      <w:r>
        <w:rPr>
          <w:rFonts w:ascii="仿宋_GB2312" w:hAnsi="仿宋_GB2312" w:eastAsia="仿宋_GB2312" w:cs="Times New Roman"/>
          <w:sz w:val="32"/>
          <w:szCs w:val="32"/>
        </w:rPr>
        <w:t>缴纳的企业所得税和增值税两税地方留成部分</w:t>
      </w:r>
      <w:r>
        <w:rPr>
          <w:rFonts w:hint="eastAsia" w:ascii="仿宋_GB2312" w:hAnsi="仿宋_GB2312" w:eastAsia="仿宋_GB2312" w:cs="Times New Roman"/>
          <w:sz w:val="32"/>
          <w:szCs w:val="32"/>
        </w:rPr>
        <w:t>在20</w:t>
      </w:r>
      <w:r>
        <w:rPr>
          <w:rFonts w:hint="eastAsia" w:ascii="仿宋_GB2312" w:hAnsi="仿宋_GB2312" w:eastAsia="仿宋_GB2312" w:cs="Times New Roman"/>
          <w:sz w:val="32"/>
          <w:szCs w:val="32"/>
          <w:lang w:val="en-US" w:eastAsia="zh-CN"/>
        </w:rPr>
        <w:t>22</w:t>
      </w:r>
      <w:r>
        <w:rPr>
          <w:rFonts w:hint="eastAsia" w:ascii="仿宋_GB2312" w:hAnsi="仿宋_GB2312" w:eastAsia="仿宋_GB2312" w:cs="Times New Roman"/>
          <w:sz w:val="32"/>
          <w:szCs w:val="32"/>
        </w:rPr>
        <w:t>年1月1日至12月31日期间</w:t>
      </w:r>
      <w:r>
        <w:rPr>
          <w:rFonts w:ascii="仿宋_GB2312" w:hAnsi="仿宋_GB2312" w:eastAsia="仿宋_GB2312" w:cs="Times New Roman"/>
          <w:sz w:val="32"/>
          <w:szCs w:val="32"/>
        </w:rPr>
        <w:t>首次超过20万元（含）以上的，奖励20万元；首次超过100万元以上的，奖励100万元。</w:t>
      </w:r>
    </w:p>
    <w:p>
      <w:pPr>
        <w:shd w:val="clear" w:color="auto" w:fill="FFFFFF"/>
        <w:spacing w:after="0" w:line="560" w:lineRule="exact"/>
        <w:ind w:left="0" w:firstLine="642" w:firstLineChars="200"/>
        <w:jc w:val="both"/>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（三）申报材料</w:t>
      </w:r>
    </w:p>
    <w:p>
      <w:pPr>
        <w:shd w:val="clear" w:color="auto" w:fill="FFFFFF"/>
        <w:spacing w:after="0" w:line="560" w:lineRule="exact"/>
        <w:ind w:firstLine="640" w:firstLineChars="200"/>
        <w:jc w:val="both"/>
      </w:pPr>
      <w:r>
        <w:rPr>
          <w:rFonts w:ascii="仿宋_GB2312" w:hAnsi="仿宋_GB2312" w:eastAsia="仿宋_GB2312" w:cs="Times New Roman"/>
          <w:sz w:val="32"/>
          <w:szCs w:val="32"/>
        </w:rPr>
        <w:t>1.《厦门市文化产业发展专项资金（以奖代补）申报表》；</w:t>
      </w:r>
    </w:p>
    <w:p>
      <w:pPr>
        <w:shd w:val="clear" w:color="auto" w:fill="FFFFFF"/>
        <w:spacing w:after="0" w:line="560" w:lineRule="exact"/>
        <w:ind w:firstLine="640" w:firstLineChars="200"/>
        <w:jc w:val="both"/>
        <w:rPr>
          <w:rFonts w:ascii="仿宋_GB2312" w:hAnsi="仿宋_GB2312" w:eastAsia="仿宋_GB2312" w:cs="Times New Roman"/>
          <w:sz w:val="32"/>
          <w:szCs w:val="32"/>
        </w:rPr>
      </w:pPr>
      <w:r>
        <w:rPr>
          <w:rFonts w:ascii="仿宋_GB2312" w:hAnsi="仿宋_GB2312" w:eastAsia="仿宋_GB2312" w:cs="Times New Roman"/>
          <w:sz w:val="32"/>
          <w:szCs w:val="32"/>
        </w:rPr>
        <w:t>2.营业执照副本复印件；</w:t>
      </w:r>
    </w:p>
    <w:p>
      <w:pPr>
        <w:shd w:val="clear" w:color="auto" w:fill="FFFFFF"/>
        <w:spacing w:after="0" w:line="560" w:lineRule="exact"/>
        <w:ind w:firstLine="640" w:firstLineChars="200"/>
        <w:jc w:val="both"/>
        <w:rPr>
          <w:rFonts w:ascii="仿宋_GB2312" w:hAnsi="仿宋_GB2312" w:eastAsia="仿宋_GB2312" w:cs="Times New Roman"/>
          <w:sz w:val="32"/>
          <w:szCs w:val="32"/>
        </w:rPr>
      </w:pPr>
      <w:r>
        <w:rPr>
          <w:rFonts w:ascii="仿宋_GB2312" w:hAnsi="仿宋_GB2312" w:eastAsia="仿宋_GB2312" w:cs="Times New Roman"/>
          <w:sz w:val="32"/>
          <w:szCs w:val="32"/>
        </w:rPr>
        <w:t>3.</w:t>
      </w:r>
      <w:r>
        <w:rPr>
          <w:rFonts w:hint="eastAsia" w:ascii="仿宋_GB2312" w:hAnsi="仿宋_GB2312" w:eastAsia="仿宋_GB2312" w:cs="Times New Roman"/>
          <w:sz w:val="32"/>
          <w:szCs w:val="32"/>
        </w:rPr>
        <w:t>税务局盖章的</w:t>
      </w:r>
      <w:r>
        <w:rPr>
          <w:rFonts w:ascii="仿宋_GB2312" w:hAnsi="仿宋_GB2312" w:eastAsia="仿宋_GB2312" w:cs="Times New Roman"/>
          <w:sz w:val="32"/>
          <w:szCs w:val="32"/>
        </w:rPr>
        <w:t>完税证明</w:t>
      </w:r>
      <w:r>
        <w:rPr>
          <w:rFonts w:hint="eastAsia" w:ascii="仿宋_GB2312" w:hAnsi="仿宋_GB2312" w:eastAsia="仿宋_GB2312" w:cs="Times New Roman"/>
          <w:sz w:val="32"/>
          <w:szCs w:val="32"/>
        </w:rPr>
        <w:t>原件</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ascii="仿宋_GB2312" w:hAnsi="仿宋_GB2312" w:eastAsia="仿宋_GB2312"/>
          <w:sz w:val="32"/>
          <w:szCs w:val="32"/>
        </w:rPr>
        <w:t>年度</w:t>
      </w:r>
      <w:r>
        <w:rPr>
          <w:rFonts w:hint="eastAsia" w:ascii="仿宋_GB2312" w:hAnsi="仿宋_GB2312" w:eastAsia="仿宋_GB2312"/>
          <w:sz w:val="32"/>
          <w:szCs w:val="32"/>
        </w:rPr>
        <w:t>）</w:t>
      </w:r>
      <w:r>
        <w:rPr>
          <w:rFonts w:ascii="仿宋_GB2312" w:hAnsi="仿宋_GB2312" w:eastAsia="仿宋_GB2312" w:cs="Times New Roman"/>
          <w:sz w:val="32"/>
          <w:szCs w:val="32"/>
        </w:rPr>
        <w:t>；</w:t>
      </w:r>
    </w:p>
    <w:p>
      <w:pPr>
        <w:shd w:val="clear" w:color="auto" w:fill="FFFFFF"/>
        <w:spacing w:after="0" w:line="560" w:lineRule="exact"/>
        <w:ind w:firstLine="640" w:firstLineChars="200"/>
        <w:jc w:val="both"/>
        <w:rPr>
          <w:rFonts w:ascii="仿宋_GB2312" w:hAnsi="仿宋_GB2312" w:eastAsia="仿宋_GB2312" w:cs="Times New Roman"/>
          <w:sz w:val="32"/>
          <w:szCs w:val="32"/>
        </w:rPr>
      </w:pPr>
      <w:r>
        <w:rPr>
          <w:rFonts w:ascii="仿宋_GB2312" w:hAnsi="仿宋_GB2312" w:eastAsia="仿宋_GB2312" w:cs="Times New Roman"/>
          <w:sz w:val="32"/>
          <w:szCs w:val="32"/>
        </w:rPr>
        <w:t>4.银行扣税回单复印件</w:t>
      </w:r>
      <w:r>
        <w:rPr>
          <w:rFonts w:hint="eastAsia" w:ascii="仿宋_GB2312" w:hAnsi="仿宋_GB2312" w:eastAsia="仿宋_GB2312" w:cs="Times New Roman"/>
          <w:sz w:val="32"/>
          <w:szCs w:val="32"/>
        </w:rPr>
        <w:t>。</w:t>
      </w:r>
    </w:p>
    <w:p>
      <w:pPr>
        <w:shd w:val="clear" w:color="auto" w:fill="FFFFFF"/>
        <w:spacing w:after="0" w:line="560" w:lineRule="exact"/>
        <w:ind w:left="0" w:firstLine="440" w:firstLineChars="200"/>
        <w:jc w:val="both"/>
      </w:pPr>
    </w:p>
    <w:p>
      <w:pPr>
        <w:shd w:val="clear" w:color="auto" w:fill="FFFFFF"/>
        <w:spacing w:after="0" w:line="560" w:lineRule="exact"/>
        <w:ind w:left="0" w:firstLine="440" w:firstLineChars="200"/>
        <w:jc w:val="both"/>
      </w:pPr>
    </w:p>
    <w:p>
      <w:pPr>
        <w:shd w:val="clear" w:color="auto" w:fill="FFFFFF"/>
        <w:spacing w:after="0" w:line="560" w:lineRule="exact"/>
        <w:ind w:left="0" w:firstLine="440" w:firstLineChars="200"/>
        <w:jc w:val="both"/>
      </w:pPr>
    </w:p>
    <w:p>
      <w:pPr>
        <w:shd w:val="clear" w:color="auto" w:fill="FFFFFF"/>
        <w:spacing w:after="0" w:line="560" w:lineRule="exact"/>
        <w:ind w:left="0" w:firstLine="440" w:firstLineChars="200"/>
        <w:jc w:val="both"/>
      </w:pPr>
    </w:p>
    <w:p>
      <w:pPr>
        <w:shd w:val="clear" w:color="auto" w:fill="FFFFFF"/>
        <w:spacing w:after="0" w:line="560" w:lineRule="exact"/>
        <w:ind w:left="0" w:firstLine="440" w:firstLineChars="200"/>
        <w:jc w:val="both"/>
      </w:pPr>
    </w:p>
    <w:p>
      <w:pPr>
        <w:shd w:val="clear" w:color="auto" w:fill="FFFFFF"/>
        <w:spacing w:after="0" w:line="560" w:lineRule="exact"/>
        <w:ind w:left="0" w:firstLine="440" w:firstLineChars="200"/>
        <w:jc w:val="both"/>
      </w:pPr>
    </w:p>
    <w:p>
      <w:pPr>
        <w:shd w:val="clear" w:color="auto" w:fill="FFFFFF"/>
        <w:spacing w:after="0" w:line="360" w:lineRule="auto"/>
        <w:ind w:left="645"/>
        <w:jc w:val="both"/>
      </w:pPr>
    </w:p>
    <w:p>
      <w:pPr>
        <w:shd w:val="clear" w:color="auto" w:fill="FFFFFF"/>
        <w:spacing w:after="0" w:line="360" w:lineRule="auto"/>
        <w:ind w:left="645"/>
        <w:jc w:val="both"/>
      </w:pPr>
    </w:p>
    <w:p>
      <w:pPr>
        <w:shd w:val="clear" w:color="auto" w:fill="FFFFFF"/>
        <w:spacing w:after="0" w:line="360" w:lineRule="auto"/>
        <w:ind w:left="645"/>
        <w:jc w:val="both"/>
      </w:pPr>
    </w:p>
    <w:p>
      <w:pPr>
        <w:shd w:val="clear" w:color="auto" w:fill="FFFFFF"/>
        <w:spacing w:after="0" w:line="360" w:lineRule="auto"/>
        <w:ind w:left="645"/>
        <w:jc w:val="both"/>
      </w:pPr>
    </w:p>
    <w:p>
      <w:pPr>
        <w:shd w:val="clear" w:color="auto" w:fill="FFFFFF"/>
        <w:spacing w:after="0" w:line="360" w:lineRule="auto"/>
        <w:ind w:left="645"/>
        <w:jc w:val="both"/>
      </w:pPr>
    </w:p>
    <w:p>
      <w:pPr>
        <w:shd w:val="clear" w:color="auto" w:fill="FFFFFF"/>
        <w:spacing w:after="0" w:line="360" w:lineRule="auto"/>
        <w:ind w:left="645"/>
        <w:jc w:val="both"/>
      </w:pPr>
    </w:p>
    <w:p>
      <w:pPr>
        <w:shd w:val="clear" w:color="auto" w:fill="FFFFFF"/>
        <w:spacing w:after="0" w:line="360" w:lineRule="auto"/>
        <w:ind w:left="645"/>
        <w:jc w:val="both"/>
      </w:pPr>
    </w:p>
    <w:p>
      <w:pPr>
        <w:shd w:val="clear" w:color="auto" w:fill="FFFFFF"/>
        <w:spacing w:after="0" w:line="360" w:lineRule="auto"/>
        <w:ind w:left="645"/>
        <w:jc w:val="both"/>
      </w:pPr>
    </w:p>
    <w:p>
      <w:pPr>
        <w:shd w:val="clear" w:color="auto" w:fill="FFFFFF"/>
        <w:spacing w:after="0" w:line="360" w:lineRule="auto"/>
        <w:ind w:left="645"/>
        <w:jc w:val="both"/>
      </w:pPr>
    </w:p>
    <w:p/>
    <w:p/>
    <w:p/>
    <w:p/>
    <w:p>
      <w:r>
        <w:rPr>
          <w:rFonts w:ascii="黑体" w:hAnsi="黑体" w:eastAsia="黑体"/>
          <w:sz w:val="32"/>
          <w:szCs w:val="32"/>
        </w:rPr>
        <w:t>附件</w:t>
      </w:r>
      <w:r>
        <w:rPr>
          <w:b/>
          <w:sz w:val="28"/>
          <w:szCs w:val="28"/>
        </w:rPr>
        <w:t xml:space="preserve"> </w:t>
      </w:r>
      <w:r>
        <w:t xml:space="preserve">   </w:t>
      </w:r>
    </w:p>
    <w:p/>
    <w:p>
      <w:pPr>
        <w:spacing w:before="0" w:after="0" w:line="600" w:lineRule="exact"/>
        <w:ind w:left="-295" w:right="-505"/>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厦门市文化产业发展专项资金</w:t>
      </w:r>
    </w:p>
    <w:p>
      <w:pPr>
        <w:spacing w:before="0" w:after="0" w:line="600" w:lineRule="exact"/>
        <w:ind w:left="-295" w:right="-505"/>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（以奖代补）申报表</w:t>
      </w:r>
    </w:p>
    <w:p>
      <w:pPr>
        <w:rPr>
          <w:rFonts w:ascii="华文中宋" w:hAnsi="华文中宋" w:eastAsia="华文中宋"/>
          <w:sz w:val="48"/>
          <w:szCs w:val="48"/>
        </w:rPr>
      </w:pPr>
    </w:p>
    <w:p>
      <w:pPr>
        <w:rPr>
          <w:rFonts w:ascii="华文中宋" w:hAnsi="华文中宋" w:eastAsia="华文中宋"/>
          <w:sz w:val="48"/>
          <w:szCs w:val="48"/>
        </w:rPr>
      </w:pPr>
    </w:p>
    <w:p>
      <w:pPr>
        <w:spacing w:line="400" w:lineRule="exact"/>
        <w:ind w:firstLine="1440"/>
        <w:rPr>
          <w:rFonts w:ascii="华文中宋" w:hAnsi="华文中宋" w:eastAsia="华文中宋"/>
          <w:sz w:val="32"/>
          <w:szCs w:val="32"/>
          <w:u w:val="single"/>
        </w:rPr>
      </w:pPr>
      <w:r>
        <w:rPr>
          <w:rFonts w:ascii="华文中宋" w:hAnsi="华文中宋" w:eastAsia="华文中宋"/>
          <w:sz w:val="32"/>
          <w:szCs w:val="32"/>
        </w:rPr>
        <w:t>申报单位：</w:t>
      </w:r>
      <w:r>
        <w:rPr>
          <w:rFonts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ascii="华文中宋" w:hAnsi="华文中宋" w:eastAsia="华文中宋"/>
          <w:sz w:val="32"/>
          <w:szCs w:val="32"/>
          <w:u w:val="single"/>
        </w:rPr>
        <w:t xml:space="preserve">      </w:t>
      </w:r>
      <w:r>
        <w:rPr>
          <w:rFonts w:ascii="华文中宋" w:hAnsi="华文中宋" w:eastAsia="华文中宋"/>
          <w:sz w:val="32"/>
          <w:szCs w:val="32"/>
        </w:rPr>
        <w:t>（盖章）</w:t>
      </w:r>
    </w:p>
    <w:p>
      <w:pPr>
        <w:spacing w:line="400" w:lineRule="exact"/>
        <w:ind w:firstLine="1260"/>
        <w:rPr>
          <w:rFonts w:ascii="华文中宋" w:hAnsi="华文中宋" w:eastAsia="华文中宋"/>
          <w:sz w:val="28"/>
          <w:szCs w:val="28"/>
          <w:u w:val="single"/>
        </w:rPr>
      </w:pPr>
    </w:p>
    <w:p>
      <w:pPr>
        <w:spacing w:line="400" w:lineRule="exact"/>
        <w:ind w:firstLine="1440"/>
        <w:rPr>
          <w:rFonts w:ascii="华文中宋" w:hAnsi="华文中宋" w:eastAsia="华文中宋"/>
          <w:sz w:val="32"/>
          <w:szCs w:val="32"/>
        </w:rPr>
      </w:pPr>
      <w:r>
        <w:pict>
          <v:shape id="shape_0" o:spid="_x0000_s1031" o:spt="100" style="position:absolute;left:0pt;flip:y;margin-left:150.75pt;margin-top:25.8pt;height:0pt;width:164.2pt;z-index:251657216;mso-width-relative:page;mso-height-relative:page;" filled="f" coordsize="21600,21600" path="m0,0l21600,21600nfe">
            <v:path textboxrect="0,0,21600,21600" o:connecttype="rect"/>
            <v:fill on="f" focussize="0,0"/>
            <v:stroke joinstyle="round"/>
            <v:imagedata o:title=""/>
            <o:lock v:ext="edit"/>
          </v:shape>
        </w:pict>
      </w:r>
      <w:r>
        <w:rPr>
          <w:rFonts w:ascii="华文中宋" w:hAnsi="华文中宋" w:eastAsia="华文中宋"/>
          <w:sz w:val="32"/>
          <w:szCs w:val="32"/>
        </w:rPr>
        <w:t xml:space="preserve">联 系 人： </w:t>
      </w:r>
      <w:r>
        <w:rPr>
          <w:rFonts w:ascii="华文中宋" w:hAnsi="华文中宋" w:eastAsia="华文中宋"/>
          <w:sz w:val="32"/>
          <w:szCs w:val="32"/>
          <w:u w:val="single"/>
        </w:rPr>
        <w:t xml:space="preserve">  </w:t>
      </w:r>
      <w:r>
        <w:rPr>
          <w:rFonts w:ascii="华文中宋" w:hAnsi="华文中宋" w:eastAsia="华文中宋"/>
          <w:sz w:val="32"/>
          <w:szCs w:val="32"/>
        </w:rPr>
        <w:t xml:space="preserve">                     </w:t>
      </w:r>
    </w:p>
    <w:p>
      <w:pPr>
        <w:spacing w:line="400" w:lineRule="exact"/>
        <w:ind w:firstLine="1440"/>
        <w:rPr>
          <w:rFonts w:ascii="华文中宋" w:hAnsi="华文中宋" w:eastAsia="华文中宋"/>
          <w:sz w:val="32"/>
          <w:szCs w:val="32"/>
        </w:rPr>
      </w:pPr>
      <w:r>
        <w:rPr>
          <w:rFonts w:ascii="华文中宋" w:hAnsi="华文中宋" w:eastAsia="华文中宋"/>
          <w:sz w:val="32"/>
          <w:szCs w:val="32"/>
        </w:rPr>
        <w:t xml:space="preserve">                      </w:t>
      </w:r>
      <w:r>
        <w:rPr>
          <w:rFonts w:ascii="华文中宋" w:hAnsi="华文中宋" w:eastAsia="华文中宋"/>
          <w:sz w:val="32"/>
          <w:szCs w:val="32"/>
          <w:u w:val="single"/>
        </w:rPr>
        <w:t xml:space="preserve">                       </w:t>
      </w:r>
    </w:p>
    <w:p>
      <w:pPr>
        <w:spacing w:line="400" w:lineRule="exact"/>
        <w:ind w:firstLine="1421"/>
        <w:rPr>
          <w:rFonts w:eastAsia="仿宋_GB2312" w:cs="宋体"/>
          <w:bCs/>
          <w:sz w:val="32"/>
          <w:szCs w:val="32"/>
          <w:u w:val="single"/>
        </w:rPr>
      </w:pPr>
      <w:r>
        <w:pict>
          <v:shape id="_x0000_s1032" o:spid="_x0000_s1032" o:spt="100" style="position:absolute;left:0pt;flip:y;margin-left:150.75pt;margin-top:23.55pt;height:0pt;width:164.2pt;z-index:251658240;mso-width-relative:page;mso-height-relative:page;" filled="f" coordsize="21600,21600" path="m0,0l21600,21600nfe">
            <v:path textboxrect="0,0,21600,21600" o:connecttype="rect"/>
            <v:fill on="f" focussize="0,0"/>
            <v:stroke joinstyle="round"/>
            <v:imagedata o:title=""/>
            <o:lock v:ext="edit"/>
          </v:shape>
        </w:pict>
      </w:r>
      <w:r>
        <w:rPr>
          <w:rFonts w:ascii="华文中宋" w:hAnsi="华文中宋" w:eastAsia="华文中宋"/>
          <w:sz w:val="32"/>
          <w:szCs w:val="32"/>
        </w:rPr>
        <w:t>联系电话：</w:t>
      </w:r>
      <w:r>
        <w:rPr>
          <w:rFonts w:eastAsia="仿宋_GB2312" w:cs="宋体"/>
          <w:bCs/>
          <w:sz w:val="32"/>
          <w:szCs w:val="32"/>
          <w:u w:val="single"/>
        </w:rPr>
        <w:t xml:space="preserve">      </w:t>
      </w:r>
    </w:p>
    <w:p>
      <w:pPr>
        <w:spacing w:line="400" w:lineRule="exact"/>
        <w:ind w:firstLine="1421"/>
        <w:rPr>
          <w:rFonts w:eastAsia="仿宋_GB2312" w:cs="宋体"/>
          <w:bCs/>
          <w:sz w:val="32"/>
          <w:szCs w:val="32"/>
          <w:u w:val="single"/>
        </w:rPr>
      </w:pPr>
    </w:p>
    <w:p>
      <w:pPr>
        <w:spacing w:line="400" w:lineRule="exact"/>
        <w:ind w:firstLine="1421"/>
        <w:rPr>
          <w:rFonts w:eastAsia="仿宋_GB2312" w:cs="宋体"/>
          <w:b/>
          <w:bCs/>
          <w:sz w:val="32"/>
          <w:szCs w:val="32"/>
        </w:rPr>
      </w:pPr>
      <w:r>
        <w:pict>
          <v:shape id="_x0000_s1033" o:spid="_x0000_s1033" o:spt="100" style="position:absolute;left:0pt;flip:y;margin-left:150.75pt;margin-top:19.8pt;height:0pt;width:164.2pt;z-index:251659264;mso-width-relative:page;mso-height-relative:page;" filled="f" coordsize="21600,21600" path="m0,0l21600,21600nfe">
            <v:path textboxrect="0,0,21600,21600" o:connecttype="rect"/>
            <v:fill on="f" focussize="0,0"/>
            <v:stroke joinstyle="round"/>
            <v:imagedata o:title=""/>
            <o:lock v:ext="edit"/>
          </v:shape>
        </w:pict>
      </w:r>
      <w:r>
        <w:rPr>
          <w:rFonts w:ascii="华文中宋" w:hAnsi="华文中宋" w:eastAsia="华文中宋"/>
          <w:sz w:val="32"/>
          <w:szCs w:val="32"/>
        </w:rPr>
        <w:t>联系邮箱：</w:t>
      </w:r>
      <w:r>
        <w:rPr>
          <w:rFonts w:eastAsia="仿宋_GB2312" w:cs="宋体"/>
          <w:bCs/>
          <w:sz w:val="32"/>
          <w:szCs w:val="32"/>
          <w:u w:val="single"/>
        </w:rPr>
        <w:t xml:space="preserve">        </w:t>
      </w:r>
    </w:p>
    <w:p>
      <w:pPr>
        <w:spacing w:line="400" w:lineRule="exact"/>
        <w:rPr>
          <w:rFonts w:ascii="华文中宋" w:hAnsi="华文中宋" w:eastAsia="华文中宋"/>
          <w:sz w:val="48"/>
          <w:szCs w:val="48"/>
        </w:rPr>
      </w:pPr>
    </w:p>
    <w:p>
      <w:pPr>
        <w:spacing w:line="400" w:lineRule="exact"/>
        <w:rPr>
          <w:rFonts w:ascii="华文中宋" w:hAnsi="华文中宋" w:eastAsia="华文中宋"/>
          <w:sz w:val="48"/>
          <w:szCs w:val="48"/>
        </w:rPr>
      </w:pPr>
      <w:r>
        <w:rPr>
          <w:rFonts w:ascii="华文中宋" w:hAnsi="华文中宋" w:eastAsia="华文中宋"/>
          <w:sz w:val="48"/>
          <w:szCs w:val="48"/>
        </w:rPr>
        <w:t xml:space="preserve">     </w:t>
      </w:r>
      <w:r>
        <w:rPr>
          <w:rFonts w:hint="eastAsia" w:ascii="华文中宋" w:hAnsi="华文中宋" w:eastAsia="华文中宋"/>
          <w:sz w:val="48"/>
          <w:szCs w:val="48"/>
        </w:rPr>
        <w:t xml:space="preserve"> </w:t>
      </w:r>
      <w:r>
        <w:rPr>
          <w:rFonts w:hint="eastAsia" w:ascii="华文中宋" w:hAnsi="华文中宋" w:eastAsia="华文中宋"/>
          <w:sz w:val="48"/>
          <w:szCs w:val="48"/>
          <w:lang w:val="en-US" w:eastAsia="zh-CN"/>
        </w:rPr>
        <w:t xml:space="preserve">   </w:t>
      </w:r>
      <w:r>
        <w:rPr>
          <w:rFonts w:ascii="华文中宋" w:hAnsi="华文中宋" w:eastAsia="华文中宋"/>
          <w:sz w:val="32"/>
          <w:szCs w:val="32"/>
        </w:rPr>
        <w:t>填表时间：</w:t>
      </w:r>
      <w:r>
        <w:rPr>
          <w:rFonts w:ascii="华文中宋" w:hAnsi="华文中宋" w:eastAsia="华文中宋"/>
          <w:sz w:val="32"/>
          <w:szCs w:val="32"/>
          <w:u w:val="single"/>
        </w:rPr>
        <w:t xml:space="preserve">  </w:t>
      </w:r>
      <w:r>
        <w:rPr>
          <w:rFonts w:ascii="宋体" w:hAnsi="宋体"/>
          <w:b/>
          <w:sz w:val="32"/>
          <w:szCs w:val="32"/>
          <w:u w:val="single"/>
        </w:rPr>
        <w:t>20</w:t>
      </w:r>
      <w:r>
        <w:rPr>
          <w:rFonts w:hint="eastAsia" w:ascii="宋体" w:hAnsi="宋体"/>
          <w:b/>
          <w:sz w:val="32"/>
          <w:szCs w:val="32"/>
          <w:u w:val="single"/>
        </w:rPr>
        <w:t>2</w:t>
      </w:r>
      <w:r>
        <w:rPr>
          <w:rFonts w:hint="eastAsia" w:ascii="宋体" w:hAnsi="宋体"/>
          <w:b/>
          <w:sz w:val="32"/>
          <w:szCs w:val="32"/>
          <w:u w:val="single"/>
          <w:lang w:val="en-US" w:eastAsia="zh-CN"/>
        </w:rPr>
        <w:t>3</w:t>
      </w:r>
      <w:r>
        <w:rPr>
          <w:rFonts w:ascii="华文中宋" w:hAnsi="华文中宋" w:eastAsia="华文中宋"/>
          <w:sz w:val="32"/>
          <w:szCs w:val="32"/>
          <w:u w:val="single"/>
        </w:rPr>
        <w:t>年</w:t>
      </w:r>
      <w:r>
        <w:rPr>
          <w:rFonts w:ascii="宋体" w:hAnsi="宋体"/>
          <w:b/>
          <w:sz w:val="32"/>
          <w:szCs w:val="32"/>
          <w:u w:val="single"/>
        </w:rPr>
        <w:t xml:space="preserve">     </w:t>
      </w:r>
      <w:r>
        <w:rPr>
          <w:rFonts w:ascii="华文中宋" w:hAnsi="华文中宋" w:eastAsia="华文中宋"/>
          <w:sz w:val="32"/>
          <w:szCs w:val="32"/>
          <w:u w:val="single"/>
        </w:rPr>
        <w:t>月</w:t>
      </w:r>
      <w:r>
        <w:rPr>
          <w:rFonts w:ascii="宋体" w:hAnsi="宋体"/>
          <w:b/>
          <w:sz w:val="32"/>
          <w:szCs w:val="32"/>
          <w:u w:val="single"/>
        </w:rPr>
        <w:t xml:space="preserve">    </w:t>
      </w:r>
      <w:r>
        <w:rPr>
          <w:rFonts w:ascii="华文中宋" w:hAnsi="华文中宋" w:eastAsia="华文中宋"/>
          <w:sz w:val="32"/>
          <w:szCs w:val="32"/>
          <w:u w:val="single"/>
        </w:rPr>
        <w:t>日</w:t>
      </w:r>
    </w:p>
    <w:p>
      <w:pPr>
        <w:shd w:val="clear" w:color="auto" w:fill="FFFFFF"/>
        <w:spacing w:after="0" w:line="360" w:lineRule="auto"/>
        <w:ind w:firstLine="640"/>
        <w:jc w:val="both"/>
        <w:rPr>
          <w:rFonts w:ascii="仿宋_GB2312" w:hAnsi="仿宋_GB2312" w:eastAsia="仿宋_GB2312" w:cs="Times New Roman"/>
          <w:sz w:val="32"/>
          <w:szCs w:val="32"/>
        </w:rPr>
      </w:pPr>
    </w:p>
    <w:p>
      <w:pPr>
        <w:shd w:val="clear" w:color="auto" w:fill="FFFFFF"/>
        <w:spacing w:after="0" w:line="360" w:lineRule="auto"/>
        <w:ind w:firstLine="640"/>
        <w:jc w:val="both"/>
        <w:rPr>
          <w:rFonts w:ascii="仿宋_GB2312" w:hAnsi="仿宋_GB2312" w:eastAsia="仿宋_GB2312" w:cs="Times New Roman"/>
          <w:sz w:val="32"/>
          <w:szCs w:val="32"/>
        </w:rPr>
      </w:pPr>
    </w:p>
    <w:p>
      <w:pPr>
        <w:shd w:val="clear" w:color="auto" w:fill="FFFFFF"/>
        <w:spacing w:after="0" w:line="360" w:lineRule="auto"/>
        <w:ind w:firstLine="640"/>
        <w:jc w:val="both"/>
        <w:rPr>
          <w:rFonts w:ascii="仿宋_GB2312" w:hAnsi="仿宋_GB2312" w:eastAsia="仿宋_GB2312" w:cs="Times New Roman"/>
          <w:sz w:val="32"/>
          <w:szCs w:val="32"/>
        </w:rPr>
      </w:pPr>
    </w:p>
    <w:p>
      <w:pPr>
        <w:shd w:val="clear" w:color="auto" w:fill="FFFFFF"/>
        <w:spacing w:after="0" w:line="360" w:lineRule="auto"/>
        <w:ind w:firstLine="640"/>
        <w:jc w:val="both"/>
        <w:rPr>
          <w:rFonts w:ascii="仿宋_GB2312" w:hAnsi="仿宋_GB2312" w:eastAsia="仿宋_GB2312" w:cs="Times New Roman"/>
          <w:sz w:val="32"/>
          <w:szCs w:val="32"/>
        </w:rPr>
      </w:pPr>
    </w:p>
    <w:p>
      <w:pPr>
        <w:shd w:val="clear" w:color="auto" w:fill="FFFFFF"/>
        <w:spacing w:after="0" w:line="360" w:lineRule="auto"/>
        <w:jc w:val="both"/>
        <w:rPr>
          <w:rFonts w:ascii="仿宋_GB2312" w:hAnsi="仿宋_GB2312" w:eastAsia="仿宋_GB2312" w:cs="Times New Roman"/>
          <w:sz w:val="32"/>
          <w:szCs w:val="32"/>
        </w:rPr>
      </w:pPr>
    </w:p>
    <w:p>
      <w:pPr>
        <w:shd w:val="clear" w:color="auto" w:fill="FFFFFF"/>
        <w:spacing w:after="0" w:line="360" w:lineRule="auto"/>
        <w:jc w:val="both"/>
        <w:rPr>
          <w:rFonts w:ascii="仿宋_GB2312" w:hAnsi="仿宋_GB2312" w:eastAsia="仿宋_GB2312" w:cs="Times New Roman"/>
          <w:sz w:val="32"/>
          <w:szCs w:val="32"/>
        </w:rPr>
      </w:pPr>
    </w:p>
    <w:tbl>
      <w:tblPr>
        <w:tblStyle w:val="7"/>
        <w:tblW w:w="8758"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1188"/>
        <w:gridCol w:w="1001"/>
        <w:gridCol w:w="1888"/>
        <w:gridCol w:w="1701"/>
        <w:gridCol w:w="2980"/>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109" w:beforeLines="30" w:after="109" w:afterLines="30" w:line="560" w:lineRule="exact"/>
              <w:jc w:val="both"/>
              <w:rPr>
                <w:rFonts w:ascii="仿宋_GB2312" w:hAnsi="宋体" w:eastAsia="仿宋_GB2312" w:cs="Times New Roman"/>
                <w:b/>
                <w:bCs/>
                <w:sz w:val="28"/>
                <w:szCs w:val="28"/>
              </w:rPr>
            </w:pPr>
            <w:r>
              <w:rPr>
                <w:rFonts w:hint="eastAsia" w:ascii="仿宋_GB2312" w:hAnsi="宋体" w:eastAsia="仿宋_GB2312" w:cs="Times New Roman"/>
                <w:b/>
                <w:bCs/>
                <w:sz w:val="28"/>
                <w:szCs w:val="28"/>
              </w:rPr>
              <w:t>一、企业基本情况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企业名称</w:t>
            </w:r>
          </w:p>
        </w:tc>
        <w:tc>
          <w:tcPr>
            <w:tcW w:w="6569"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109" w:beforeLines="30" w:after="0"/>
              <w:jc w:val="center"/>
              <w:rPr>
                <w:rFonts w:ascii="仿宋_GB2312" w:hAnsi="宋体" w:eastAsia="仿宋_GB2312" w:cs="Times New Roman"/>
                <w:sz w:val="28"/>
                <w:szCs w:val="28"/>
              </w:rPr>
            </w:pPr>
            <w:r>
              <w:rPr>
                <w:rFonts w:hint="eastAsia" w:ascii="仿宋_GB2312" w:hAnsi="宋体" w:eastAsia="仿宋_GB2312" w:cs="Times New Roman"/>
                <w:sz w:val="28"/>
                <w:szCs w:val="28"/>
              </w:rPr>
              <w:t>社会统一</w:t>
            </w:r>
          </w:p>
          <w:p>
            <w:pPr>
              <w:widowControl w:val="0"/>
              <w:snapToGrid/>
              <w:spacing w:after="0"/>
              <w:jc w:val="center"/>
              <w:rPr>
                <w:rFonts w:ascii="仿宋_GB2312" w:hAnsi="宋体" w:eastAsia="仿宋_GB2312" w:cs="Times New Roman"/>
                <w:sz w:val="28"/>
                <w:szCs w:val="28"/>
              </w:rPr>
            </w:pPr>
            <w:r>
              <w:rPr>
                <w:rFonts w:hint="eastAsia" w:ascii="仿宋_GB2312" w:hAnsi="宋体" w:eastAsia="仿宋_GB2312" w:cs="Times New Roman"/>
                <w:sz w:val="28"/>
                <w:szCs w:val="28"/>
              </w:rPr>
              <w:t>信用代码</w:t>
            </w:r>
          </w:p>
        </w:tc>
        <w:tc>
          <w:tcPr>
            <w:tcW w:w="6569"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Times New Roman"/>
                <w:bCs/>
                <w:sz w:val="28"/>
                <w:szCs w:val="28"/>
              </w:rPr>
            </w:pPr>
            <w:r>
              <w:rPr>
                <w:rFonts w:hint="eastAsia" w:ascii="仿宋_GB2312" w:hAnsi="宋体" w:eastAsia="仿宋_GB2312" w:cs="宋体"/>
                <w:bCs/>
                <w:sz w:val="28"/>
                <w:szCs w:val="28"/>
              </w:rPr>
              <w:t>经营场所</w:t>
            </w:r>
          </w:p>
        </w:tc>
        <w:tc>
          <w:tcPr>
            <w:tcW w:w="6569"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578" w:hRule="atLeast"/>
        </w:trPr>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开户行</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宋体"/>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银行账号</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宋体"/>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Times New Roman"/>
                <w:bCs/>
                <w:sz w:val="28"/>
                <w:szCs w:val="28"/>
              </w:rPr>
            </w:pPr>
            <w:r>
              <w:rPr>
                <w:rFonts w:hint="eastAsia" w:ascii="仿宋_GB2312" w:hAnsi="宋体" w:eastAsia="仿宋_GB2312" w:cs="宋体"/>
                <w:bCs/>
                <w:sz w:val="28"/>
                <w:szCs w:val="28"/>
              </w:rPr>
              <w:t>法人代表</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Times New Roman"/>
                <w:bCs/>
                <w:sz w:val="28"/>
                <w:szCs w:val="28"/>
              </w:rPr>
            </w:pPr>
            <w:r>
              <w:rPr>
                <w:rFonts w:hint="eastAsia" w:ascii="仿宋_GB2312" w:hAnsi="宋体" w:eastAsia="仿宋_GB2312" w:cs="宋体"/>
                <w:bCs/>
                <w:sz w:val="28"/>
                <w:szCs w:val="28"/>
              </w:rPr>
              <w:t>联系电话</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109" w:beforeLines="30" w:after="109" w:afterLines="30" w:line="560" w:lineRule="exact"/>
              <w:jc w:val="both"/>
              <w:rPr>
                <w:rFonts w:ascii="仿宋_GB2312" w:hAnsi="宋体" w:eastAsia="仿宋_GB2312" w:cs="Times New Roman"/>
                <w:bCs/>
                <w:sz w:val="24"/>
                <w:szCs w:val="24"/>
              </w:rPr>
            </w:pPr>
            <w:r>
              <w:rPr>
                <w:rFonts w:hint="eastAsia" w:ascii="仿宋_GB2312" w:hAnsi="宋体" w:eastAsia="仿宋_GB2312" w:cs="Times New Roman"/>
                <w:b/>
                <w:bCs/>
                <w:sz w:val="28"/>
                <w:szCs w:val="28"/>
              </w:rPr>
              <w:t>二、企业</w:t>
            </w:r>
            <w:r>
              <w:rPr>
                <w:rFonts w:ascii="仿宋_GB2312" w:hAnsi="宋体" w:eastAsia="仿宋_GB2312" w:cs="Times New Roman"/>
                <w:b/>
                <w:bCs/>
                <w:sz w:val="28"/>
                <w:szCs w:val="28"/>
              </w:rPr>
              <w:t>经营指标情况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109" w:afterLines="30"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指标名称</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109" w:afterLines="30" w:line="560" w:lineRule="exact"/>
              <w:jc w:val="center"/>
              <w:rPr>
                <w:rFonts w:ascii="Tahoma" w:hAnsi="Tahoma" w:eastAsia="仿宋_GB2312" w:cs="Tahoma"/>
                <w:bCs/>
                <w:sz w:val="28"/>
                <w:szCs w:val="28"/>
              </w:rPr>
            </w:pPr>
            <w:r>
              <w:rPr>
                <w:rFonts w:hint="default" w:ascii="Tahoma" w:eastAsia="仿宋_GB2312" w:cs="Tahoma"/>
                <w:sz w:val="28"/>
                <w:szCs w:val="28"/>
              </w:rPr>
              <w:t>20</w:t>
            </w:r>
            <w:r>
              <w:rPr>
                <w:rFonts w:hint="default" w:eastAsia="仿宋_GB2312" w:cs="Tahoma"/>
                <w:sz w:val="28"/>
                <w:szCs w:val="28"/>
                <w:lang w:val="en"/>
              </w:rPr>
              <w:t>2</w:t>
            </w:r>
            <w:r>
              <w:rPr>
                <w:rFonts w:hint="eastAsia" w:eastAsia="仿宋_GB2312" w:cs="Tahoma"/>
                <w:sz w:val="28"/>
                <w:szCs w:val="28"/>
                <w:lang w:val="en-US" w:eastAsia="zh-CN"/>
              </w:rPr>
              <w:t>1</w:t>
            </w:r>
            <w:r>
              <w:rPr>
                <w:rFonts w:hint="default" w:ascii="Tahoma" w:eastAsia="仿宋_GB2312" w:cs="Tahoma"/>
                <w:sz w:val="28"/>
                <w:szCs w:val="28"/>
              </w:rPr>
              <w:t>年</w:t>
            </w: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109" w:afterLines="30" w:line="560" w:lineRule="exact"/>
              <w:jc w:val="center"/>
              <w:rPr>
                <w:rFonts w:ascii="Tahoma" w:hAnsi="Tahoma" w:eastAsia="仿宋_GB2312" w:cs="Tahoma"/>
                <w:bCs/>
                <w:sz w:val="28"/>
                <w:szCs w:val="28"/>
              </w:rPr>
            </w:pPr>
            <w:r>
              <w:rPr>
                <w:rFonts w:hint="default" w:ascii="Tahoma" w:eastAsia="仿宋_GB2312" w:cs="Tahoma"/>
                <w:sz w:val="28"/>
                <w:szCs w:val="28"/>
              </w:rPr>
              <w:t>20</w:t>
            </w:r>
            <w:r>
              <w:rPr>
                <w:rFonts w:hint="default" w:eastAsia="仿宋_GB2312" w:cs="Tahoma"/>
                <w:sz w:val="28"/>
                <w:szCs w:val="28"/>
                <w:lang w:val="en" w:eastAsia="zh-CN"/>
              </w:rPr>
              <w:t>2</w:t>
            </w:r>
            <w:r>
              <w:rPr>
                <w:rFonts w:hint="eastAsia" w:eastAsia="仿宋_GB2312" w:cs="Tahoma"/>
                <w:sz w:val="28"/>
                <w:szCs w:val="28"/>
                <w:lang w:val="en-US" w:eastAsia="zh-CN"/>
              </w:rPr>
              <w:t>2</w:t>
            </w:r>
            <w:r>
              <w:rPr>
                <w:rFonts w:hint="default" w:ascii="Tahoma" w:eastAsia="仿宋_GB2312" w:cs="Tahoma"/>
                <w:sz w:val="28"/>
                <w:szCs w:val="28"/>
              </w:rPr>
              <w:t>年</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109" w:afterLines="30" w:line="560" w:lineRule="exact"/>
              <w:jc w:val="center"/>
              <w:rPr>
                <w:rFonts w:ascii="仿宋_GB2312" w:hAnsi="宋体" w:eastAsia="仿宋_GB2312" w:cs="Times New Roman"/>
                <w:bCs/>
                <w:sz w:val="28"/>
                <w:szCs w:val="28"/>
              </w:rPr>
            </w:pPr>
            <w:r>
              <w:rPr>
                <w:rFonts w:hint="eastAsia" w:eastAsia="仿宋_GB2312"/>
                <w:sz w:val="28"/>
                <w:szCs w:val="28"/>
              </w:rPr>
              <w:t>备注</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spacing w:before="109" w:beforeLines="30" w:after="0"/>
              <w:jc w:val="center"/>
              <w:rPr>
                <w:rFonts w:eastAsia="仿宋_GB2312"/>
                <w:sz w:val="28"/>
                <w:szCs w:val="28"/>
              </w:rPr>
            </w:pPr>
            <w:r>
              <w:rPr>
                <w:rFonts w:eastAsia="仿宋_GB2312"/>
                <w:sz w:val="28"/>
                <w:szCs w:val="28"/>
              </w:rPr>
              <w:t>主营业务收入</w:t>
            </w:r>
          </w:p>
          <w:p>
            <w:pPr>
              <w:spacing w:after="0"/>
              <w:jc w:val="center"/>
              <w:rPr>
                <w:rFonts w:eastAsia="仿宋_GB2312"/>
                <w:sz w:val="28"/>
                <w:szCs w:val="28"/>
              </w:rPr>
            </w:pPr>
            <w:r>
              <w:rPr>
                <w:rFonts w:hint="eastAsia" w:eastAsia="仿宋_GB2312"/>
                <w:sz w:val="28"/>
                <w:szCs w:val="28"/>
              </w:rPr>
              <w:t>（万元）</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宋体"/>
                <w:bCs/>
                <w:sz w:val="28"/>
                <w:szCs w:val="28"/>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spacing w:before="109" w:beforeLines="30" w:after="0"/>
              <w:jc w:val="center"/>
              <w:rPr>
                <w:rFonts w:eastAsia="仿宋_GB2312"/>
                <w:sz w:val="28"/>
                <w:szCs w:val="28"/>
              </w:rPr>
            </w:pPr>
            <w:r>
              <w:rPr>
                <w:rFonts w:eastAsia="仿宋_GB2312"/>
                <w:sz w:val="28"/>
                <w:szCs w:val="28"/>
              </w:rPr>
              <w:t>利 润 总 额</w:t>
            </w:r>
          </w:p>
          <w:p>
            <w:pPr>
              <w:spacing w:after="0"/>
              <w:jc w:val="center"/>
              <w:rPr>
                <w:rFonts w:eastAsia="仿宋_GB2312"/>
                <w:sz w:val="28"/>
                <w:szCs w:val="28"/>
              </w:rPr>
            </w:pPr>
            <w:r>
              <w:rPr>
                <w:rFonts w:hint="eastAsia" w:eastAsia="仿宋_GB2312"/>
                <w:sz w:val="28"/>
                <w:szCs w:val="28"/>
              </w:rPr>
              <w:t>（万元）</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宋体"/>
                <w:bCs/>
                <w:sz w:val="28"/>
                <w:szCs w:val="28"/>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109" w:beforeLines="30" w:after="0"/>
              <w:jc w:val="center"/>
              <w:rPr>
                <w:rFonts w:eastAsia="仿宋_GB2312"/>
                <w:sz w:val="28"/>
                <w:szCs w:val="28"/>
              </w:rPr>
            </w:pPr>
            <w:r>
              <w:rPr>
                <w:rFonts w:eastAsia="仿宋_GB2312"/>
                <w:sz w:val="28"/>
                <w:szCs w:val="28"/>
              </w:rPr>
              <w:t>税 金 总 额</w:t>
            </w:r>
          </w:p>
          <w:p>
            <w:pPr>
              <w:widowControl w:val="0"/>
              <w:snapToGrid/>
              <w:spacing w:after="0"/>
              <w:jc w:val="center"/>
              <w:rPr>
                <w:rFonts w:ascii="仿宋_GB2312" w:hAnsi="宋体" w:eastAsia="仿宋_GB2312" w:cs="宋体"/>
                <w:bCs/>
                <w:sz w:val="28"/>
                <w:szCs w:val="28"/>
              </w:rPr>
            </w:pPr>
            <w:r>
              <w:rPr>
                <w:rFonts w:hint="eastAsia" w:eastAsia="仿宋_GB2312"/>
                <w:sz w:val="28"/>
                <w:szCs w:val="28"/>
              </w:rPr>
              <w:t>（万元）</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宋体"/>
                <w:bCs/>
                <w:sz w:val="28"/>
                <w:szCs w:val="28"/>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109" w:beforeLines="30" w:after="109" w:afterLines="30" w:line="560" w:lineRule="exact"/>
              <w:jc w:val="both"/>
              <w:rPr>
                <w:rFonts w:ascii="仿宋_GB2312" w:hAnsi="宋体" w:eastAsia="仿宋_GB2312" w:cs="宋体"/>
                <w:bCs/>
                <w:sz w:val="28"/>
                <w:szCs w:val="28"/>
              </w:rPr>
            </w:pPr>
            <w:r>
              <w:rPr>
                <w:rFonts w:hint="eastAsia" w:ascii="仿宋_GB2312" w:hAnsi="宋体" w:eastAsia="仿宋_GB2312" w:cs="宋体"/>
                <w:b/>
                <w:bCs/>
                <w:sz w:val="28"/>
                <w:szCs w:val="28"/>
                <w:lang w:eastAsia="zh-CN"/>
              </w:rPr>
              <w:t>三</w:t>
            </w:r>
            <w:r>
              <w:rPr>
                <w:rFonts w:hint="eastAsia" w:ascii="仿宋_GB2312" w:hAnsi="宋体" w:eastAsia="仿宋_GB2312" w:cs="宋体"/>
                <w:b/>
                <w:bCs/>
                <w:sz w:val="28"/>
                <w:szCs w:val="28"/>
              </w:rPr>
              <w:t>、申报项目情况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line="560" w:lineRule="exact"/>
              <w:jc w:val="left"/>
              <w:rPr>
                <w:rFonts w:ascii="仿宋_GB2312" w:hAnsi="宋体" w:eastAsia="仿宋_GB2312" w:cs="宋体"/>
                <w:bCs/>
                <w:sz w:val="28"/>
                <w:szCs w:val="28"/>
              </w:rPr>
            </w:pPr>
            <w:r>
              <w:rPr>
                <w:rFonts w:hint="eastAsia" w:ascii="仿宋_GB2312" w:hAnsi="宋体" w:eastAsia="仿宋_GB2312" w:cs="宋体"/>
                <w:bCs/>
                <w:sz w:val="28"/>
                <w:szCs w:val="28"/>
              </w:rPr>
              <w:t>项目扶持类型</w:t>
            </w:r>
          </w:p>
        </w:tc>
        <w:tc>
          <w:tcPr>
            <w:tcW w:w="6569" w:type="dxa"/>
            <w:gridSpan w:val="3"/>
            <w:tcBorders>
              <w:top w:val="single" w:color="00000A" w:sz="4" w:space="0"/>
              <w:left w:val="single" w:color="00000A" w:sz="4" w:space="0"/>
              <w:bottom w:val="single" w:color="00000A" w:sz="4" w:space="0"/>
              <w:right w:val="single" w:color="00000A" w:sz="4" w:space="0"/>
            </w:tcBorders>
            <w:shd w:val="clear" w:color="auto" w:fill="auto"/>
          </w:tcPr>
          <w:p>
            <w:pPr>
              <w:spacing w:before="0" w:beforeLines="0" w:after="0" w:line="240" w:lineRule="auto"/>
              <w:rPr>
                <w:rFonts w:ascii="仿宋_GB2312" w:hAnsi="仿宋_GB2312" w:eastAsia="仿宋_GB2312" w:cs="仿宋_GB2312"/>
                <w:bCs/>
                <w:sz w:val="28"/>
                <w:szCs w:val="28"/>
              </w:rPr>
            </w:pPr>
            <w:r>
              <w:rPr>
                <w:rFonts w:hint="eastAsia" w:ascii="仿宋_GB2312" w:hAnsi="宋体" w:eastAsia="仿宋_GB2312" w:cs="宋体"/>
                <w:bCs/>
                <w:sz w:val="28"/>
                <w:szCs w:val="28"/>
              </w:rPr>
              <w:sym w:font="Wingdings 2" w:char="00A3"/>
            </w:r>
            <w:r>
              <w:rPr>
                <w:rFonts w:ascii="仿宋_GB2312" w:hAnsi="仿宋_GB2312" w:eastAsia="仿宋_GB2312" w:cs="仿宋_GB2312"/>
                <w:bCs/>
                <w:sz w:val="28"/>
                <w:szCs w:val="28"/>
              </w:rPr>
              <w:t>国家、省级表彰</w:t>
            </w:r>
            <w:r>
              <w:rPr>
                <w:rFonts w:hint="eastAsia" w:ascii="仿宋_GB2312" w:hAnsi="仿宋_GB2312" w:eastAsia="仿宋_GB2312" w:cs="仿宋_GB2312"/>
                <w:bCs/>
                <w:sz w:val="28"/>
                <w:szCs w:val="28"/>
              </w:rPr>
              <w:t>的</w:t>
            </w:r>
            <w:r>
              <w:rPr>
                <w:rFonts w:ascii="仿宋_GB2312" w:hAnsi="仿宋_GB2312" w:eastAsia="仿宋_GB2312" w:cs="仿宋_GB2312"/>
                <w:bCs/>
                <w:sz w:val="28"/>
                <w:szCs w:val="28"/>
              </w:rPr>
              <w:t>企业奖励</w:t>
            </w:r>
          </w:p>
          <w:p>
            <w:pPr>
              <w:spacing w:beforeLines="0" w:after="0" w:line="240" w:lineRule="auto"/>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仿宋_GB2312" w:eastAsia="仿宋_GB2312" w:cs="仿宋_GB2312"/>
                <w:bCs/>
                <w:sz w:val="28"/>
                <w:szCs w:val="28"/>
              </w:rPr>
              <w:t>分离</w:t>
            </w:r>
            <w:r>
              <w:rPr>
                <w:rFonts w:hint="eastAsia" w:ascii="仿宋_GB2312" w:hAnsi="仿宋_GB2312" w:eastAsia="仿宋_GB2312" w:cs="仿宋_GB2312"/>
                <w:bCs/>
                <w:sz w:val="28"/>
                <w:szCs w:val="28"/>
              </w:rPr>
              <w:t>独立设立的</w:t>
            </w:r>
            <w:r>
              <w:rPr>
                <w:rFonts w:ascii="仿宋_GB2312" w:hAnsi="仿宋_GB2312" w:eastAsia="仿宋_GB2312" w:cs="仿宋_GB2312"/>
                <w:bCs/>
                <w:sz w:val="28"/>
                <w:szCs w:val="28"/>
              </w:rPr>
              <w:t>创意设计服务企业奖励</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109" w:beforeLines="30" w:after="109" w:afterLines="30" w:line="560" w:lineRule="exact"/>
              <w:jc w:val="both"/>
              <w:rPr>
                <w:rFonts w:ascii="仿宋_GB2312" w:hAnsi="宋体" w:eastAsia="仿宋_GB2312" w:cs="宋体"/>
                <w:bCs/>
                <w:sz w:val="28"/>
                <w:szCs w:val="28"/>
              </w:rPr>
            </w:pPr>
            <w:r>
              <w:rPr>
                <w:rFonts w:hint="eastAsia" w:ascii="仿宋_GB2312" w:hAnsi="宋体" w:eastAsia="仿宋_GB2312" w:cs="宋体"/>
                <w:bCs/>
                <w:sz w:val="28"/>
                <w:szCs w:val="28"/>
              </w:rPr>
              <w:t>申请补助金额</w:t>
            </w:r>
          </w:p>
        </w:tc>
        <w:tc>
          <w:tcPr>
            <w:tcW w:w="6569"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before="109" w:beforeLines="30" w:after="109" w:afterLines="30" w:line="560" w:lineRule="exact"/>
              <w:jc w:val="both"/>
              <w:rPr>
                <w:rFonts w:ascii="仿宋_GB2312" w:hAnsi="宋体" w:eastAsia="仿宋_GB2312" w:cs="宋体"/>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684"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center"/>
              <w:rPr>
                <w:rFonts w:ascii="仿宋_GB2312" w:hAnsi="宋体" w:eastAsia="仿宋_GB2312" w:cs="宋体"/>
                <w:b/>
                <w:bCs/>
                <w:sz w:val="28"/>
                <w:szCs w:val="28"/>
              </w:rPr>
            </w:pPr>
          </w:p>
          <w:p>
            <w:pPr>
              <w:widowControl w:val="0"/>
              <w:snapToGrid/>
              <w:spacing w:after="0"/>
              <w:jc w:val="center"/>
              <w:rPr>
                <w:rFonts w:hint="eastAsia" w:ascii="仿宋_GB2312" w:hAnsi="宋体" w:eastAsia="仿宋_GB2312" w:cs="宋体"/>
                <w:b/>
                <w:bCs/>
                <w:sz w:val="28"/>
                <w:szCs w:val="28"/>
              </w:rPr>
            </w:pP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申报</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项目</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情况</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说明</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对申报项目进行概述（不超过500字，可另附纸）。</w:t>
            </w:r>
          </w:p>
          <w:p>
            <w:pPr>
              <w:widowControl w:val="0"/>
              <w:snapToGrid/>
              <w:spacing w:after="0" w:line="560" w:lineRule="exact"/>
              <w:jc w:val="both"/>
              <w:rPr>
                <w:rFonts w:ascii="仿宋_GB2312" w:hAnsi="仿宋_GB2312" w:eastAsia="仿宋_GB2312" w:cs="仿宋_GB2312"/>
                <w:bCs/>
                <w:sz w:val="28"/>
                <w:szCs w:val="28"/>
              </w:rPr>
            </w:pPr>
          </w:p>
          <w:p>
            <w:pPr>
              <w:widowControl w:val="0"/>
              <w:snapToGrid/>
              <w:spacing w:after="0" w:line="560" w:lineRule="exact"/>
              <w:jc w:val="both"/>
              <w:rPr>
                <w:rFonts w:ascii="仿宋_GB2312" w:eastAsia="仿宋_GB2312"/>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638"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center"/>
              <w:rPr>
                <w:rFonts w:ascii="仿宋_GB2312" w:hAnsi="宋体" w:eastAsia="仿宋_GB2312" w:cs="宋体"/>
                <w:b/>
                <w:bCs/>
                <w:sz w:val="28"/>
                <w:szCs w:val="28"/>
              </w:rPr>
            </w:pPr>
          </w:p>
          <w:p>
            <w:pPr>
              <w:widowControl w:val="0"/>
              <w:snapToGrid/>
              <w:spacing w:after="0"/>
              <w:jc w:val="center"/>
              <w:rPr>
                <w:rFonts w:hint="eastAsia" w:ascii="仿宋_GB2312" w:hAnsi="宋体" w:eastAsia="仿宋_GB2312" w:cs="宋体"/>
                <w:b/>
                <w:bCs/>
                <w:sz w:val="28"/>
                <w:szCs w:val="28"/>
              </w:rPr>
            </w:pPr>
          </w:p>
          <w:p>
            <w:pPr>
              <w:widowControl w:val="0"/>
              <w:snapToGrid/>
              <w:spacing w:after="0"/>
              <w:jc w:val="center"/>
              <w:rPr>
                <w:rFonts w:hint="eastAsia" w:ascii="仿宋_GB2312" w:hAnsi="宋体" w:eastAsia="仿宋_GB2312" w:cs="宋体"/>
                <w:b/>
                <w:bCs/>
                <w:sz w:val="28"/>
                <w:szCs w:val="28"/>
              </w:rPr>
            </w:pP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申报</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企业</w:t>
            </w:r>
          </w:p>
          <w:p>
            <w:pPr>
              <w:widowControl w:val="0"/>
              <w:snapToGrid/>
              <w:spacing w:after="0"/>
              <w:jc w:val="center"/>
              <w:rPr>
                <w:rFonts w:ascii="仿宋_GB2312" w:hAnsi="仿宋_GB2312" w:eastAsia="仿宋_GB2312" w:cs="仿宋_GB2312"/>
                <w:b/>
                <w:bCs/>
                <w:sz w:val="28"/>
                <w:szCs w:val="28"/>
                <w:highlight w:val="yellow"/>
              </w:rPr>
            </w:pPr>
            <w:r>
              <w:rPr>
                <w:rFonts w:hint="eastAsia" w:ascii="仿宋_GB2312" w:hAnsi="宋体" w:eastAsia="仿宋_GB2312" w:cs="宋体"/>
                <w:b/>
                <w:bCs/>
                <w:sz w:val="28"/>
                <w:szCs w:val="28"/>
              </w:rPr>
              <w:t>承诺</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00" w:lineRule="exact"/>
              <w:ind w:firstLine="551"/>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我司郑重承诺，此次申报材料均真实有效，如因我司提供的材料真实性问题而导致的一切后果和法律责任均由我公司承担。</w:t>
            </w:r>
          </w:p>
          <w:p>
            <w:pPr>
              <w:widowControl w:val="0"/>
              <w:snapToGrid/>
              <w:spacing w:after="0" w:line="500" w:lineRule="exact"/>
              <w:jc w:val="both"/>
              <w:rPr>
                <w:rFonts w:ascii="仿宋_GB2312" w:hAnsi="仿宋_GB2312" w:eastAsia="仿宋_GB2312" w:cs="仿宋_GB2312"/>
                <w:b/>
                <w:bCs/>
                <w:sz w:val="28"/>
                <w:szCs w:val="28"/>
              </w:rPr>
            </w:pPr>
          </w:p>
          <w:p>
            <w:pPr>
              <w:widowControl w:val="0"/>
              <w:snapToGrid/>
              <w:spacing w:after="0" w:line="500" w:lineRule="exact"/>
              <w:ind w:firstLine="2642"/>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公司法定代表人（签字）： </w:t>
            </w:r>
          </w:p>
          <w:p>
            <w:pPr>
              <w:widowControl w:val="0"/>
              <w:snapToGrid/>
              <w:spacing w:after="181" w:afterLines="50" w:line="500" w:lineRule="exact"/>
              <w:ind w:firstLine="3487"/>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企业(盖章):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583"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受理</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单位</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审核</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ind w:firstLine="55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2092"/>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市直行业主管部门或区文发领导小组签章</w:t>
            </w:r>
          </w:p>
          <w:p>
            <w:pPr>
              <w:widowControl w:val="0"/>
              <w:snapToGrid/>
              <w:spacing w:after="181" w:afterLines="50"/>
              <w:ind w:firstLine="2511"/>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年   月   日</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评审</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工作</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小组</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ind w:firstLine="22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市文化改革发展工作领导小组办公室代章  </w:t>
            </w:r>
          </w:p>
          <w:p>
            <w:pPr>
              <w:widowControl w:val="0"/>
              <w:snapToGrid/>
              <w:spacing w:after="181" w:afterLines="50"/>
              <w:ind w:firstLine="378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领导</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小组</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审定</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ind w:firstLine="28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市文化改革发展工作领导小组签章   </w:t>
            </w:r>
          </w:p>
          <w:p>
            <w:pPr>
              <w:widowControl w:val="0"/>
              <w:snapToGrid/>
              <w:spacing w:after="181" w:afterLines="5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bl>
    <w:p>
      <w:pPr>
        <w:shd w:val="clear" w:color="auto" w:fill="FFFFFF"/>
        <w:spacing w:after="0" w:line="360" w:lineRule="auto"/>
        <w:jc w:val="both"/>
        <w:rPr>
          <w:rFonts w:ascii="仿宋_GB2312" w:hAnsi="仿宋_GB2312" w:eastAsia="仿宋_GB2312" w:cs="Times New Roman"/>
          <w:sz w:val="32"/>
          <w:szCs w:val="32"/>
        </w:rPr>
      </w:pPr>
    </w:p>
    <w:sectPr>
      <w:footerReference r:id="rId3" w:type="default"/>
      <w:pgSz w:w="11906" w:h="16838"/>
      <w:pgMar w:top="1440" w:right="1587" w:bottom="1440" w:left="1587" w:header="0" w:footer="709" w:gutter="0"/>
      <w:cols w:space="0" w:num="1"/>
      <w:formProt w:val="0"/>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Lucida Sans">
    <w:altName w:val="Noto Nastaliq Urdu"/>
    <w:panose1 w:val="020B0703040504020204"/>
    <w:charset w:val="00"/>
    <w:family w:val="swiss"/>
    <w:pitch w:val="default"/>
    <w:sig w:usb0="00000000" w:usb1="00000000" w:usb2="00000000" w:usb3="00000000" w:csb0="2000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文悦方糖体 (非商用)">
    <w:panose1 w:val="00000000000000000000"/>
    <w:charset w:val="86"/>
    <w:family w:val="auto"/>
    <w:pitch w:val="default"/>
    <w:sig w:usb0="00000003" w:usb1="0801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767220"/>
      <w:docPartObj>
        <w:docPartGallery w:val="autotext"/>
      </w:docPartObj>
    </w:sdtPr>
    <w:sdtContent>
      <w:p>
        <w:pPr>
          <w:pStyle w:val="18"/>
          <w:jc w:val="center"/>
        </w:pPr>
        <w:r>
          <w:rPr>
            <w:lang w:val="zh-CN"/>
          </w:rPr>
          <w:t xml:space="preserve"> </w:t>
        </w:r>
        <w:r>
          <w:rPr>
            <w:lang w:val="zh-CN"/>
          </w:rPr>
          <w:fldChar w:fldCharType="begin"/>
        </w:r>
        <w:r>
          <w:instrText xml:space="preserve">PAGE</w:instrText>
        </w:r>
        <w:r>
          <w:fldChar w:fldCharType="separate"/>
        </w:r>
        <w:r>
          <w:t>5</w:t>
        </w:r>
        <w:r>
          <w:fldChar w:fldCharType="end"/>
        </w:r>
        <w:r>
          <w:rPr>
            <w:lang w:val="zh-CN"/>
          </w:rPr>
          <w:t xml:space="preserve"> / </w:t>
        </w:r>
        <w:r>
          <w:rPr>
            <w:lang w:val="zh-CN"/>
          </w:rPr>
          <w:fldChar w:fldCharType="begin"/>
        </w:r>
        <w:r>
          <w:instrText xml:space="preserve">NUMPAGES</w:instrText>
        </w:r>
        <w:r>
          <w:fldChar w:fldCharType="separate"/>
        </w:r>
        <w:r>
          <w:t>6</w:t>
        </w:r>
        <w:r>
          <w:fldChar w:fldCharType="end"/>
        </w:r>
      </w:p>
    </w:sdtContent>
  </w:sdt>
  <w:p>
    <w:pPr>
      <w:pStyle w:val="1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revisionView w:markup="0"/>
  <w:trackRevisions w:val="true"/>
  <w:documentProtection w:enforcement="0"/>
  <w:defaultTabStop w:val="720"/>
  <w:characterSpacingControl w:val="doNotCompress"/>
  <w:compat>
    <w:useFELayout/>
    <w:compatSetting w:name="compatibilityMode" w:uri="http://schemas.microsoft.com/office/word" w:val="12"/>
  </w:compat>
  <w:rsids>
    <w:rsidRoot w:val="005273E7"/>
    <w:rsid w:val="00001FC7"/>
    <w:rsid w:val="0001048F"/>
    <w:rsid w:val="00031843"/>
    <w:rsid w:val="00064BD8"/>
    <w:rsid w:val="00094A39"/>
    <w:rsid w:val="00095571"/>
    <w:rsid w:val="00097A74"/>
    <w:rsid w:val="000C514A"/>
    <w:rsid w:val="000F5D86"/>
    <w:rsid w:val="00110842"/>
    <w:rsid w:val="0011749C"/>
    <w:rsid w:val="0013289E"/>
    <w:rsid w:val="001523B8"/>
    <w:rsid w:val="00186A29"/>
    <w:rsid w:val="001A0E6A"/>
    <w:rsid w:val="001A4AF4"/>
    <w:rsid w:val="001F4F0C"/>
    <w:rsid w:val="00216E0F"/>
    <w:rsid w:val="00242C9C"/>
    <w:rsid w:val="00247F2F"/>
    <w:rsid w:val="00260ABA"/>
    <w:rsid w:val="0026481C"/>
    <w:rsid w:val="002C0217"/>
    <w:rsid w:val="002D35C0"/>
    <w:rsid w:val="002F25B4"/>
    <w:rsid w:val="002F4B04"/>
    <w:rsid w:val="003020C3"/>
    <w:rsid w:val="00316323"/>
    <w:rsid w:val="00347452"/>
    <w:rsid w:val="00350292"/>
    <w:rsid w:val="00371DA4"/>
    <w:rsid w:val="00374734"/>
    <w:rsid w:val="00375907"/>
    <w:rsid w:val="003B1AE4"/>
    <w:rsid w:val="003C2FE2"/>
    <w:rsid w:val="003F07E0"/>
    <w:rsid w:val="0042614E"/>
    <w:rsid w:val="00443A09"/>
    <w:rsid w:val="00445374"/>
    <w:rsid w:val="00480262"/>
    <w:rsid w:val="004C4EA6"/>
    <w:rsid w:val="004E0738"/>
    <w:rsid w:val="004F1BAC"/>
    <w:rsid w:val="00510040"/>
    <w:rsid w:val="005273E7"/>
    <w:rsid w:val="0059543D"/>
    <w:rsid w:val="00596604"/>
    <w:rsid w:val="005B734D"/>
    <w:rsid w:val="005D51F3"/>
    <w:rsid w:val="00616E7F"/>
    <w:rsid w:val="006438D3"/>
    <w:rsid w:val="00652061"/>
    <w:rsid w:val="00685CB3"/>
    <w:rsid w:val="006A7AAE"/>
    <w:rsid w:val="006B7F28"/>
    <w:rsid w:val="006C6BC9"/>
    <w:rsid w:val="006F1544"/>
    <w:rsid w:val="00702698"/>
    <w:rsid w:val="0072607F"/>
    <w:rsid w:val="00733376"/>
    <w:rsid w:val="00735B8B"/>
    <w:rsid w:val="007A2E72"/>
    <w:rsid w:val="007B2D80"/>
    <w:rsid w:val="007E118C"/>
    <w:rsid w:val="00800CF7"/>
    <w:rsid w:val="00802187"/>
    <w:rsid w:val="008277F2"/>
    <w:rsid w:val="00836D35"/>
    <w:rsid w:val="008376FA"/>
    <w:rsid w:val="0085289B"/>
    <w:rsid w:val="00861875"/>
    <w:rsid w:val="00874D5A"/>
    <w:rsid w:val="00884E9D"/>
    <w:rsid w:val="0088541E"/>
    <w:rsid w:val="008C4986"/>
    <w:rsid w:val="00910376"/>
    <w:rsid w:val="00933377"/>
    <w:rsid w:val="00947282"/>
    <w:rsid w:val="009516BB"/>
    <w:rsid w:val="00963AB3"/>
    <w:rsid w:val="009641DF"/>
    <w:rsid w:val="009A208F"/>
    <w:rsid w:val="009B0EF8"/>
    <w:rsid w:val="009E03AE"/>
    <w:rsid w:val="00A121F5"/>
    <w:rsid w:val="00A23B32"/>
    <w:rsid w:val="00A3179D"/>
    <w:rsid w:val="00A90518"/>
    <w:rsid w:val="00A93C54"/>
    <w:rsid w:val="00AB36EB"/>
    <w:rsid w:val="00AC797C"/>
    <w:rsid w:val="00AD1FAB"/>
    <w:rsid w:val="00AD734C"/>
    <w:rsid w:val="00B056D3"/>
    <w:rsid w:val="00B0611E"/>
    <w:rsid w:val="00B50CA2"/>
    <w:rsid w:val="00B62880"/>
    <w:rsid w:val="00B65ED5"/>
    <w:rsid w:val="00B7045F"/>
    <w:rsid w:val="00B75FA9"/>
    <w:rsid w:val="00B906D1"/>
    <w:rsid w:val="00B91FFC"/>
    <w:rsid w:val="00B94AFB"/>
    <w:rsid w:val="00BA43E9"/>
    <w:rsid w:val="00BA5355"/>
    <w:rsid w:val="00BB167E"/>
    <w:rsid w:val="00BE7BD2"/>
    <w:rsid w:val="00C70463"/>
    <w:rsid w:val="00CC04A7"/>
    <w:rsid w:val="00CD4094"/>
    <w:rsid w:val="00CE7BC4"/>
    <w:rsid w:val="00CF0C41"/>
    <w:rsid w:val="00D12728"/>
    <w:rsid w:val="00D24493"/>
    <w:rsid w:val="00D36C07"/>
    <w:rsid w:val="00D5429D"/>
    <w:rsid w:val="00D6736A"/>
    <w:rsid w:val="00D70B0E"/>
    <w:rsid w:val="00D75B30"/>
    <w:rsid w:val="00D8419E"/>
    <w:rsid w:val="00DB2CDF"/>
    <w:rsid w:val="00DC0EA9"/>
    <w:rsid w:val="00DD4BF6"/>
    <w:rsid w:val="00DE0708"/>
    <w:rsid w:val="00DE0C45"/>
    <w:rsid w:val="00DE46DF"/>
    <w:rsid w:val="00E05766"/>
    <w:rsid w:val="00E134D5"/>
    <w:rsid w:val="00E43407"/>
    <w:rsid w:val="00E92175"/>
    <w:rsid w:val="00EA2403"/>
    <w:rsid w:val="00EB3C21"/>
    <w:rsid w:val="00F00901"/>
    <w:rsid w:val="00F11443"/>
    <w:rsid w:val="00F24987"/>
    <w:rsid w:val="00F3351B"/>
    <w:rsid w:val="00F63439"/>
    <w:rsid w:val="00F72FCA"/>
    <w:rsid w:val="00F90A0B"/>
    <w:rsid w:val="00FC538F"/>
    <w:rsid w:val="00FC6B4B"/>
    <w:rsid w:val="00FF569D"/>
    <w:rsid w:val="064D2405"/>
    <w:rsid w:val="14053055"/>
    <w:rsid w:val="23F929F8"/>
    <w:rsid w:val="25B146F5"/>
    <w:rsid w:val="3C64DB14"/>
    <w:rsid w:val="3DB64AFB"/>
    <w:rsid w:val="447C7575"/>
    <w:rsid w:val="4A7D0741"/>
    <w:rsid w:val="4D9F350E"/>
    <w:rsid w:val="4DF74B1C"/>
    <w:rsid w:val="4DF80D14"/>
    <w:rsid w:val="53DD18BD"/>
    <w:rsid w:val="5EBD0D61"/>
    <w:rsid w:val="5ED7AA6D"/>
    <w:rsid w:val="66689C9B"/>
    <w:rsid w:val="6BFF9648"/>
    <w:rsid w:val="6DBB225F"/>
    <w:rsid w:val="6E5B122F"/>
    <w:rsid w:val="6FEB0844"/>
    <w:rsid w:val="6FFEC198"/>
    <w:rsid w:val="75FE8224"/>
    <w:rsid w:val="7A0958AD"/>
    <w:rsid w:val="7D201FBD"/>
    <w:rsid w:val="7EDDE14A"/>
    <w:rsid w:val="7EEF954D"/>
    <w:rsid w:val="7F79ABDC"/>
    <w:rsid w:val="7F7DA341"/>
    <w:rsid w:val="7FFBAD6D"/>
    <w:rsid w:val="ABFFB528"/>
    <w:rsid w:val="BDEF4D37"/>
    <w:rsid w:val="BE7E33F1"/>
    <w:rsid w:val="BEF77E6F"/>
    <w:rsid w:val="E6CE94D6"/>
    <w:rsid w:val="EF3D2A6D"/>
    <w:rsid w:val="FA5F7042"/>
    <w:rsid w:val="FB7EFF8E"/>
    <w:rsid w:val="FECB5766"/>
    <w:rsid w:val="FFD58905"/>
    <w:rsid w:val="FFF79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88" w:lineRule="auto"/>
    </w:pPr>
  </w:style>
  <w:style w:type="paragraph" w:styleId="3">
    <w:name w:val="footer"/>
    <w:basedOn w:val="1"/>
    <w:link w:val="23"/>
    <w:semiHidden/>
    <w:unhideWhenUsed/>
    <w:qFormat/>
    <w:uiPriority w:val="99"/>
    <w:pPr>
      <w:tabs>
        <w:tab w:val="center" w:pos="4153"/>
        <w:tab w:val="right" w:pos="8306"/>
      </w:tabs>
    </w:pPr>
    <w:rPr>
      <w:sz w:val="18"/>
      <w:szCs w:val="18"/>
    </w:rPr>
  </w:style>
  <w:style w:type="paragraph" w:styleId="4">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List"/>
    <w:basedOn w:val="2"/>
    <w:qFormat/>
    <w:uiPriority w:val="0"/>
    <w:rPr>
      <w:rFonts w:cs="Lucida Sans"/>
    </w:rPr>
  </w:style>
  <w:style w:type="paragraph" w:styleId="6">
    <w:name w:val="Normal (Web)"/>
    <w:basedOn w:val="1"/>
    <w:qFormat/>
    <w:uiPriority w:val="99"/>
    <w:pPr>
      <w:widowControl w:val="0"/>
      <w:snapToGrid/>
      <w:spacing w:beforeAutospacing="1" w:afterAutospacing="1"/>
    </w:pPr>
    <w:rPr>
      <w:rFonts w:cs="Times New Roman" w:asciiTheme="minorHAnsi" w:hAnsiTheme="minorHAnsi" w:eastAsiaTheme="minorEastAsia"/>
      <w:sz w:val="24"/>
      <w:szCs w:val="24"/>
    </w:rPr>
  </w:style>
  <w:style w:type="character" w:customStyle="1" w:styleId="9">
    <w:name w:val="页眉 Char"/>
    <w:basedOn w:val="8"/>
    <w:semiHidden/>
    <w:qFormat/>
    <w:uiPriority w:val="99"/>
    <w:rPr>
      <w:rFonts w:ascii="Tahoma" w:hAnsi="Tahoma"/>
      <w:sz w:val="18"/>
      <w:szCs w:val="18"/>
    </w:rPr>
  </w:style>
  <w:style w:type="character" w:customStyle="1" w:styleId="10">
    <w:name w:val="页脚 Char"/>
    <w:basedOn w:val="8"/>
    <w:link w:val="11"/>
    <w:qFormat/>
    <w:uiPriority w:val="99"/>
    <w:rPr>
      <w:rFonts w:ascii="Tahoma" w:hAnsi="Tahoma"/>
      <w:sz w:val="18"/>
      <w:szCs w:val="18"/>
    </w:rPr>
  </w:style>
  <w:style w:type="paragraph" w:customStyle="1" w:styleId="11">
    <w:name w:val="Header"/>
    <w:basedOn w:val="1"/>
    <w:link w:val="10"/>
    <w:semiHidden/>
    <w:unhideWhenUsed/>
    <w:qFormat/>
    <w:uiPriority w:val="99"/>
    <w:pPr>
      <w:pBdr>
        <w:bottom w:val="single" w:color="00000A" w:sz="6" w:space="1"/>
      </w:pBdr>
      <w:tabs>
        <w:tab w:val="center" w:pos="4153"/>
        <w:tab w:val="right" w:pos="8306"/>
      </w:tabs>
      <w:jc w:val="center"/>
    </w:pPr>
    <w:rPr>
      <w:sz w:val="18"/>
      <w:szCs w:val="18"/>
    </w:rPr>
  </w:style>
  <w:style w:type="character" w:customStyle="1" w:styleId="12">
    <w:name w:val="ListLabel 1"/>
    <w:qFormat/>
    <w:uiPriority w:val="0"/>
    <w:rPr>
      <w:rFonts w:eastAsia="宋体" w:cs="宋体"/>
      <w:b/>
      <w:color w:val="222222"/>
      <w:sz w:val="36"/>
    </w:rPr>
  </w:style>
  <w:style w:type="character" w:customStyle="1" w:styleId="13">
    <w:name w:val="页眉 Char1"/>
    <w:basedOn w:val="8"/>
    <w:semiHidden/>
    <w:qFormat/>
    <w:uiPriority w:val="99"/>
    <w:rPr>
      <w:rFonts w:ascii="Tahoma" w:hAnsi="Tahoma"/>
      <w:sz w:val="18"/>
      <w:szCs w:val="18"/>
    </w:rPr>
  </w:style>
  <w:style w:type="character" w:customStyle="1" w:styleId="14">
    <w:name w:val="页脚 Char1"/>
    <w:basedOn w:val="8"/>
    <w:semiHidden/>
    <w:qFormat/>
    <w:uiPriority w:val="99"/>
    <w:rPr>
      <w:rFonts w:ascii="Tahoma" w:hAnsi="Tahoma"/>
      <w:sz w:val="18"/>
      <w:szCs w:val="18"/>
    </w:rPr>
  </w:style>
  <w:style w:type="paragraph" w:customStyle="1" w:styleId="15">
    <w:name w:val="标题样式"/>
    <w:basedOn w:val="1"/>
    <w:next w:val="2"/>
    <w:qFormat/>
    <w:uiPriority w:val="0"/>
    <w:pPr>
      <w:keepNext/>
      <w:spacing w:before="240" w:after="120"/>
    </w:pPr>
    <w:rPr>
      <w:rFonts w:ascii="Arial" w:hAnsi="Arial" w:cs="Lucida Sans"/>
      <w:sz w:val="28"/>
      <w:szCs w:val="28"/>
    </w:rPr>
  </w:style>
  <w:style w:type="paragraph" w:customStyle="1" w:styleId="16">
    <w:name w:val="Caption"/>
    <w:basedOn w:val="1"/>
    <w:qFormat/>
    <w:uiPriority w:val="0"/>
    <w:pPr>
      <w:suppressLineNumbers/>
      <w:spacing w:before="120" w:after="120"/>
    </w:pPr>
    <w:rPr>
      <w:rFonts w:cs="Lucida Sans"/>
      <w:i/>
      <w:iCs/>
      <w:sz w:val="24"/>
      <w:szCs w:val="24"/>
    </w:rPr>
  </w:style>
  <w:style w:type="paragraph" w:customStyle="1" w:styleId="17">
    <w:name w:val="索引"/>
    <w:basedOn w:val="1"/>
    <w:qFormat/>
    <w:uiPriority w:val="0"/>
    <w:pPr>
      <w:suppressLineNumbers/>
    </w:pPr>
    <w:rPr>
      <w:rFonts w:cs="Lucida Sans"/>
    </w:rPr>
  </w:style>
  <w:style w:type="paragraph" w:customStyle="1" w:styleId="18">
    <w:name w:val="Footer"/>
    <w:basedOn w:val="1"/>
    <w:semiHidden/>
    <w:unhideWhenUsed/>
    <w:qFormat/>
    <w:uiPriority w:val="99"/>
    <w:pPr>
      <w:tabs>
        <w:tab w:val="center" w:pos="4153"/>
        <w:tab w:val="right" w:pos="8306"/>
      </w:tabs>
    </w:pPr>
    <w:rPr>
      <w:sz w:val="18"/>
      <w:szCs w:val="18"/>
    </w:rPr>
  </w:style>
  <w:style w:type="paragraph" w:styleId="19">
    <w:name w:val="List Paragraph"/>
    <w:basedOn w:val="1"/>
    <w:unhideWhenUsed/>
    <w:qFormat/>
    <w:uiPriority w:val="99"/>
    <w:pPr>
      <w:widowControl w:val="0"/>
      <w:snapToGrid/>
      <w:spacing w:after="0"/>
      <w:ind w:firstLine="420"/>
      <w:jc w:val="both"/>
    </w:pPr>
    <w:rPr>
      <w:rFonts w:asciiTheme="minorHAnsi" w:hAnsiTheme="minorHAnsi" w:eastAsiaTheme="minorEastAsia"/>
      <w:sz w:val="21"/>
      <w:szCs w:val="24"/>
    </w:rPr>
  </w:style>
  <w:style w:type="paragraph" w:customStyle="1" w:styleId="20">
    <w:name w:val="表格内容"/>
    <w:basedOn w:val="1"/>
    <w:qFormat/>
    <w:uiPriority w:val="0"/>
  </w:style>
  <w:style w:type="paragraph" w:customStyle="1" w:styleId="21">
    <w:name w:val="表格标题"/>
    <w:basedOn w:val="20"/>
    <w:qFormat/>
    <w:uiPriority w:val="0"/>
  </w:style>
  <w:style w:type="character" w:customStyle="1" w:styleId="22">
    <w:name w:val="页眉 Char2"/>
    <w:basedOn w:val="8"/>
    <w:link w:val="4"/>
    <w:semiHidden/>
    <w:qFormat/>
    <w:uiPriority w:val="99"/>
    <w:rPr>
      <w:rFonts w:ascii="Tahoma" w:hAnsi="Tahoma"/>
      <w:sz w:val="18"/>
      <w:szCs w:val="18"/>
    </w:rPr>
  </w:style>
  <w:style w:type="character" w:customStyle="1" w:styleId="23">
    <w:name w:val="页脚 Char2"/>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261</Words>
  <Characters>1489</Characters>
  <Lines>12</Lines>
  <Paragraphs>3</Paragraphs>
  <TotalTime>75</TotalTime>
  <ScaleCrop>false</ScaleCrop>
  <LinksUpToDate>false</LinksUpToDate>
  <CharactersWithSpaces>1747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2018-07-09T03:39:00Z</dcterms:created>
  <dc:creator>Administrator</dc:creator>
  <cp:lastModifiedBy>xmadmin</cp:lastModifiedBy>
  <cp:lastPrinted>2022-02-24T19:47:00Z</cp:lastPrinted>
  <dcterms:modified xsi:type="dcterms:W3CDTF">2023-02-28T13:12:47Z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2052-11.8.2.10251</vt:lpwstr>
  </property>
</Properties>
</file>