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3D" w:rsidRPr="004F7F29" w:rsidRDefault="00133A3D" w:rsidP="00EF12DE">
      <w:pPr>
        <w:rPr>
          <w:color w:val="000000"/>
        </w:rPr>
      </w:pPr>
    </w:p>
    <w:p w:rsidR="00133A3D" w:rsidRPr="004F7F29" w:rsidRDefault="00133A3D">
      <w:pPr>
        <w:autoSpaceDE w:val="0"/>
        <w:autoSpaceDN w:val="0"/>
        <w:adjustRightInd w:val="0"/>
        <w:spacing w:line="360" w:lineRule="auto"/>
        <w:jc w:val="center"/>
        <w:rPr>
          <w:rFonts w:ascii="华文中宋" w:eastAsia="华文中宋" w:cs="AdobeSongStd-Light"/>
          <w:b/>
          <w:color w:val="000000"/>
          <w:kern w:val="0"/>
          <w:sz w:val="44"/>
          <w:szCs w:val="40"/>
        </w:rPr>
      </w:pPr>
    </w:p>
    <w:p w:rsidR="00133A3D" w:rsidRPr="004F7F29" w:rsidRDefault="00133A3D">
      <w:pPr>
        <w:autoSpaceDE w:val="0"/>
        <w:autoSpaceDN w:val="0"/>
        <w:adjustRightInd w:val="0"/>
        <w:spacing w:line="360" w:lineRule="auto"/>
        <w:jc w:val="center"/>
        <w:rPr>
          <w:rFonts w:ascii="华文中宋" w:eastAsia="华文中宋" w:cs="AdobeSongStd-Light"/>
          <w:b/>
          <w:color w:val="000000"/>
          <w:kern w:val="0"/>
          <w:sz w:val="44"/>
          <w:szCs w:val="40"/>
        </w:rPr>
      </w:pPr>
    </w:p>
    <w:p w:rsidR="00133A3D" w:rsidRPr="004F7F29" w:rsidRDefault="000E0005">
      <w:pPr>
        <w:autoSpaceDE w:val="0"/>
        <w:autoSpaceDN w:val="0"/>
        <w:adjustRightInd w:val="0"/>
        <w:spacing w:line="360" w:lineRule="auto"/>
        <w:jc w:val="center"/>
        <w:rPr>
          <w:rFonts w:ascii="华文中宋" w:eastAsia="华文中宋" w:hAnsi="华文中宋" w:cs="AdobeSongStd-Light"/>
          <w:b/>
          <w:color w:val="000000"/>
          <w:kern w:val="0"/>
          <w:sz w:val="36"/>
          <w:szCs w:val="36"/>
        </w:rPr>
      </w:pPr>
      <w:r w:rsidRPr="004F7F29">
        <w:rPr>
          <w:rFonts w:ascii="华文中宋" w:eastAsia="华文中宋" w:hAnsi="华文中宋" w:cs="AdobeSongStd-Light"/>
          <w:b/>
          <w:color w:val="000000"/>
          <w:kern w:val="0"/>
          <w:sz w:val="36"/>
          <w:szCs w:val="36"/>
        </w:rPr>
        <w:t>厦门市</w:t>
      </w:r>
      <w:r w:rsidRPr="004F7F29">
        <w:rPr>
          <w:rFonts w:ascii="华文中宋" w:eastAsia="华文中宋" w:hAnsi="华文中宋" w:cs="AdobeSongStd-Light" w:hint="eastAsia"/>
          <w:b/>
          <w:color w:val="000000"/>
          <w:kern w:val="0"/>
          <w:sz w:val="36"/>
          <w:szCs w:val="36"/>
        </w:rPr>
        <w:t>城市</w:t>
      </w:r>
      <w:r w:rsidRPr="004F7F29">
        <w:rPr>
          <w:rFonts w:ascii="华文中宋" w:eastAsia="华文中宋" w:hAnsi="华文中宋" w:cs="AdobeSongStd-Light"/>
          <w:b/>
          <w:color w:val="000000"/>
          <w:kern w:val="0"/>
          <w:sz w:val="36"/>
          <w:szCs w:val="36"/>
        </w:rPr>
        <w:t>轨道交通运营突发事件应急预案</w:t>
      </w:r>
    </w:p>
    <w:p w:rsidR="009424C0" w:rsidRPr="004A4D88" w:rsidRDefault="004A4D88">
      <w:pPr>
        <w:autoSpaceDE w:val="0"/>
        <w:autoSpaceDN w:val="0"/>
        <w:adjustRightInd w:val="0"/>
        <w:spacing w:line="360" w:lineRule="auto"/>
        <w:jc w:val="center"/>
        <w:rPr>
          <w:rFonts w:ascii="仿宋_GB2312" w:eastAsia="仿宋_GB2312" w:cs="AdobeSongStd-Light"/>
          <w:color w:val="000000"/>
          <w:kern w:val="0"/>
          <w:sz w:val="32"/>
          <w:szCs w:val="32"/>
        </w:rPr>
      </w:pPr>
      <w:r w:rsidRPr="004A4D88">
        <w:rPr>
          <w:rFonts w:ascii="仿宋_GB2312" w:eastAsia="仿宋_GB2312" w:cs="AdobeSongStd-Light" w:hint="eastAsia"/>
          <w:color w:val="000000"/>
          <w:kern w:val="0"/>
          <w:sz w:val="32"/>
          <w:szCs w:val="32"/>
        </w:rPr>
        <w:t>（</w:t>
      </w:r>
      <w:r>
        <w:rPr>
          <w:rFonts w:ascii="仿宋_GB2312" w:eastAsia="仿宋_GB2312" w:cs="AdobeSongStd-Light" w:hint="eastAsia"/>
          <w:color w:val="000000"/>
          <w:kern w:val="0"/>
          <w:sz w:val="32"/>
          <w:szCs w:val="32"/>
        </w:rPr>
        <w:t>2020年修订</w:t>
      </w:r>
      <w:r w:rsidRPr="004A4D88">
        <w:rPr>
          <w:rFonts w:ascii="仿宋_GB2312" w:eastAsia="仿宋_GB2312" w:cs="AdobeSongStd-Light" w:hint="eastAsia"/>
          <w:color w:val="000000"/>
          <w:kern w:val="0"/>
          <w:sz w:val="32"/>
          <w:szCs w:val="32"/>
        </w:rPr>
        <w:t>）</w:t>
      </w: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Pr="004F7F29"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9424C0" w:rsidRDefault="009424C0">
      <w:pPr>
        <w:autoSpaceDE w:val="0"/>
        <w:autoSpaceDN w:val="0"/>
        <w:adjustRightInd w:val="0"/>
        <w:spacing w:line="360" w:lineRule="auto"/>
        <w:jc w:val="center"/>
        <w:rPr>
          <w:rFonts w:ascii="仿宋_GB2312" w:eastAsia="仿宋_GB2312" w:cs="AdobeSongStd-Light"/>
          <w:color w:val="000000"/>
          <w:kern w:val="0"/>
          <w:sz w:val="32"/>
          <w:szCs w:val="32"/>
        </w:rPr>
      </w:pPr>
    </w:p>
    <w:p w:rsidR="00EB442A" w:rsidRDefault="00EB442A">
      <w:pPr>
        <w:autoSpaceDE w:val="0"/>
        <w:autoSpaceDN w:val="0"/>
        <w:adjustRightInd w:val="0"/>
        <w:spacing w:line="360" w:lineRule="auto"/>
        <w:jc w:val="center"/>
        <w:rPr>
          <w:rFonts w:ascii="仿宋_GB2312" w:eastAsia="仿宋_GB2312" w:cs="AdobeSongStd-Light"/>
          <w:color w:val="000000"/>
          <w:kern w:val="0"/>
          <w:sz w:val="32"/>
          <w:szCs w:val="32"/>
        </w:rPr>
      </w:pPr>
    </w:p>
    <w:p w:rsidR="00EB442A" w:rsidRDefault="00EB442A">
      <w:pPr>
        <w:autoSpaceDE w:val="0"/>
        <w:autoSpaceDN w:val="0"/>
        <w:adjustRightInd w:val="0"/>
        <w:spacing w:line="360" w:lineRule="auto"/>
        <w:jc w:val="center"/>
        <w:rPr>
          <w:rFonts w:ascii="仿宋_GB2312" w:eastAsia="仿宋_GB2312" w:cs="AdobeSongStd-Light"/>
          <w:color w:val="000000"/>
          <w:kern w:val="0"/>
          <w:sz w:val="32"/>
          <w:szCs w:val="32"/>
        </w:rPr>
      </w:pPr>
    </w:p>
    <w:p w:rsidR="00EB442A" w:rsidRDefault="00EB442A">
      <w:pPr>
        <w:autoSpaceDE w:val="0"/>
        <w:autoSpaceDN w:val="0"/>
        <w:adjustRightInd w:val="0"/>
        <w:spacing w:line="360" w:lineRule="auto"/>
        <w:jc w:val="center"/>
        <w:rPr>
          <w:rFonts w:ascii="仿宋_GB2312" w:eastAsia="仿宋_GB2312" w:cs="AdobeSongStd-Light"/>
          <w:color w:val="000000"/>
          <w:kern w:val="0"/>
          <w:sz w:val="32"/>
          <w:szCs w:val="32"/>
        </w:rPr>
      </w:pPr>
    </w:p>
    <w:p w:rsidR="00EB442A" w:rsidRPr="004F7F29" w:rsidRDefault="00EB442A">
      <w:pPr>
        <w:autoSpaceDE w:val="0"/>
        <w:autoSpaceDN w:val="0"/>
        <w:adjustRightInd w:val="0"/>
        <w:spacing w:line="360" w:lineRule="auto"/>
        <w:jc w:val="center"/>
        <w:rPr>
          <w:rFonts w:ascii="仿宋_GB2312" w:eastAsia="仿宋_GB2312" w:cs="AdobeSongStd-Light"/>
          <w:color w:val="000000"/>
          <w:kern w:val="0"/>
          <w:sz w:val="32"/>
          <w:szCs w:val="32"/>
        </w:rPr>
      </w:pPr>
    </w:p>
    <w:p w:rsidR="00E07555" w:rsidRPr="004F7F29" w:rsidRDefault="00E07555">
      <w:pPr>
        <w:autoSpaceDE w:val="0"/>
        <w:autoSpaceDN w:val="0"/>
        <w:adjustRightInd w:val="0"/>
        <w:spacing w:line="360" w:lineRule="auto"/>
        <w:jc w:val="center"/>
        <w:rPr>
          <w:rFonts w:ascii="仿宋_GB2312" w:eastAsia="仿宋_GB2312" w:cs="AdobeSongStd-Light"/>
          <w:color w:val="000000"/>
          <w:kern w:val="0"/>
          <w:sz w:val="32"/>
          <w:szCs w:val="32"/>
        </w:rPr>
      </w:pPr>
      <w:r>
        <w:rPr>
          <w:rFonts w:ascii="仿宋_GB2312" w:eastAsia="仿宋_GB2312" w:cs="AdobeSongStd-Light" w:hint="eastAsia"/>
          <w:color w:val="000000"/>
          <w:kern w:val="0"/>
          <w:sz w:val="32"/>
          <w:szCs w:val="32"/>
        </w:rPr>
        <w:t>2020年1</w:t>
      </w:r>
      <w:r w:rsidR="00CE1483">
        <w:rPr>
          <w:rFonts w:ascii="仿宋_GB2312" w:eastAsia="仿宋_GB2312" w:cs="AdobeSongStd-Light" w:hint="eastAsia"/>
          <w:color w:val="000000"/>
          <w:kern w:val="0"/>
          <w:sz w:val="32"/>
          <w:szCs w:val="32"/>
        </w:rPr>
        <w:t>1</w:t>
      </w:r>
      <w:r>
        <w:rPr>
          <w:rFonts w:ascii="仿宋_GB2312" w:eastAsia="仿宋_GB2312" w:cs="AdobeSongStd-Light" w:hint="eastAsia"/>
          <w:color w:val="000000"/>
          <w:kern w:val="0"/>
          <w:sz w:val="32"/>
          <w:szCs w:val="32"/>
        </w:rPr>
        <w:t>月</w:t>
      </w:r>
    </w:p>
    <w:p w:rsidR="00133A3D" w:rsidRPr="004F7F29" w:rsidRDefault="00133A3D">
      <w:pPr>
        <w:autoSpaceDE w:val="0"/>
        <w:autoSpaceDN w:val="0"/>
        <w:adjustRightInd w:val="0"/>
        <w:spacing w:line="360" w:lineRule="auto"/>
        <w:jc w:val="center"/>
        <w:rPr>
          <w:rFonts w:ascii="华文中宋" w:eastAsia="华文中宋" w:cs="AdobeSongStd-Light"/>
          <w:b/>
          <w:color w:val="000000"/>
          <w:kern w:val="0"/>
          <w:sz w:val="44"/>
          <w:szCs w:val="40"/>
        </w:rPr>
      </w:pPr>
      <w:bookmarkStart w:id="0" w:name="_GoBack"/>
      <w:bookmarkEnd w:id="0"/>
    </w:p>
    <w:p w:rsidR="00EE742C" w:rsidRPr="004F7F29" w:rsidRDefault="00EE742C">
      <w:pPr>
        <w:autoSpaceDE w:val="0"/>
        <w:autoSpaceDN w:val="0"/>
        <w:adjustRightInd w:val="0"/>
        <w:spacing w:line="360" w:lineRule="auto"/>
        <w:jc w:val="center"/>
        <w:rPr>
          <w:rFonts w:ascii="楷体_GB2312" w:eastAsia="楷体_GB2312" w:cs="AdobeSongStd-Light"/>
          <w:b/>
          <w:color w:val="000000"/>
          <w:kern w:val="0"/>
          <w:sz w:val="31"/>
          <w:szCs w:val="31"/>
        </w:rPr>
        <w:sectPr w:rsidR="00EE742C" w:rsidRPr="004F7F29" w:rsidSect="001D7DB9">
          <w:headerReference w:type="default" r:id="rId8"/>
          <w:footerReference w:type="even" r:id="rId9"/>
          <w:footerReference w:type="default" r:id="rId10"/>
          <w:pgSz w:w="11906" w:h="16838"/>
          <w:pgMar w:top="1440" w:right="1800" w:bottom="1440" w:left="1800" w:header="851" w:footer="992" w:gutter="0"/>
          <w:pgNumType w:fmt="numberInDash"/>
          <w:cols w:space="720"/>
          <w:docGrid w:type="lines" w:linePitch="312"/>
        </w:sectPr>
      </w:pPr>
    </w:p>
    <w:p w:rsidR="00133A3D" w:rsidRPr="004F7F29" w:rsidRDefault="000E0005">
      <w:pPr>
        <w:autoSpaceDE w:val="0"/>
        <w:autoSpaceDN w:val="0"/>
        <w:adjustRightInd w:val="0"/>
        <w:jc w:val="center"/>
        <w:rPr>
          <w:rFonts w:ascii="黑体" w:eastAsia="黑体" w:cs="AdobeSongStd-Light"/>
          <w:color w:val="000000"/>
          <w:kern w:val="0"/>
          <w:sz w:val="28"/>
          <w:szCs w:val="28"/>
        </w:rPr>
      </w:pPr>
      <w:r w:rsidRPr="004F7F29">
        <w:rPr>
          <w:rFonts w:ascii="黑体" w:eastAsia="黑体" w:cs="AdobeSongStd-Light" w:hint="eastAsia"/>
          <w:color w:val="000000"/>
          <w:kern w:val="0"/>
          <w:sz w:val="28"/>
          <w:szCs w:val="28"/>
        </w:rPr>
        <w:lastRenderedPageBreak/>
        <w:t>目</w:t>
      </w:r>
      <w:r w:rsidR="0069793B" w:rsidRPr="004F7F29">
        <w:rPr>
          <w:rFonts w:ascii="黑体" w:eastAsia="黑体" w:cs="AdobeSongStd-Light" w:hint="eastAsia"/>
          <w:color w:val="000000"/>
          <w:kern w:val="0"/>
          <w:sz w:val="28"/>
          <w:szCs w:val="28"/>
        </w:rPr>
        <w:t xml:space="preserve">    </w:t>
      </w:r>
      <w:r w:rsidRPr="004F7F29">
        <w:rPr>
          <w:rFonts w:ascii="黑体" w:eastAsia="黑体" w:cs="AdobeSongStd-Light" w:hint="eastAsia"/>
          <w:color w:val="000000"/>
          <w:kern w:val="0"/>
          <w:sz w:val="28"/>
          <w:szCs w:val="28"/>
        </w:rPr>
        <w:t>录</w:t>
      </w:r>
    </w:p>
    <w:p w:rsidR="00002739" w:rsidRPr="004F7F29" w:rsidRDefault="005B5F3C" w:rsidP="00002739">
      <w:pPr>
        <w:pStyle w:val="10"/>
        <w:rPr>
          <w:rFonts w:ascii="仿宋" w:eastAsia="仿宋" w:hAnsi="仿宋"/>
          <w:b w:val="0"/>
          <w:noProof/>
          <w:color w:val="000000"/>
          <w:kern w:val="2"/>
        </w:rPr>
      </w:pPr>
      <w:r w:rsidRPr="004F7F29">
        <w:rPr>
          <w:rFonts w:ascii="仿宋" w:eastAsia="仿宋" w:hAnsi="仿宋"/>
          <w:b w:val="0"/>
          <w:color w:val="000000"/>
        </w:rPr>
        <w:fldChar w:fldCharType="begin"/>
      </w:r>
      <w:r w:rsidR="0014631A" w:rsidRPr="004F7F29">
        <w:rPr>
          <w:rFonts w:ascii="仿宋" w:eastAsia="仿宋" w:hAnsi="仿宋"/>
          <w:b w:val="0"/>
          <w:color w:val="000000"/>
        </w:rPr>
        <w:instrText xml:space="preserve"> TOC \o "1-2" \h \z \u </w:instrText>
      </w:r>
      <w:r w:rsidRPr="004F7F29">
        <w:rPr>
          <w:rFonts w:ascii="仿宋" w:eastAsia="仿宋" w:hAnsi="仿宋"/>
          <w:b w:val="0"/>
          <w:color w:val="000000"/>
        </w:rPr>
        <w:fldChar w:fldCharType="separate"/>
      </w:r>
      <w:hyperlink w:anchor="_Toc46424759" w:history="1">
        <w:r w:rsidR="00002739" w:rsidRPr="004F7F29">
          <w:rPr>
            <w:rStyle w:val="aa"/>
            <w:rFonts w:ascii="仿宋" w:eastAsia="仿宋" w:hAnsi="仿宋"/>
            <w:b w:val="0"/>
            <w:noProof/>
            <w:color w:val="000000"/>
          </w:rPr>
          <w:t>1</w:t>
        </w:r>
        <w:r w:rsidR="00002739" w:rsidRPr="004F7F29">
          <w:rPr>
            <w:rStyle w:val="aa"/>
            <w:rFonts w:ascii="仿宋" w:eastAsia="仿宋" w:hAnsi="仿宋" w:hint="eastAsia"/>
            <w:b w:val="0"/>
            <w:noProof/>
            <w:color w:val="000000"/>
          </w:rPr>
          <w:t>总则</w:t>
        </w:r>
        <w:r w:rsidR="00002739" w:rsidRPr="004F7F29">
          <w:rPr>
            <w:rFonts w:ascii="仿宋" w:eastAsia="仿宋" w:hAnsi="仿宋"/>
            <w:b w:val="0"/>
            <w:noProof/>
            <w:webHidden/>
            <w:color w:val="000000"/>
          </w:rPr>
          <w:tab/>
        </w:r>
        <w:r w:rsidRPr="004F7F29">
          <w:rPr>
            <w:rFonts w:ascii="仿宋" w:eastAsia="仿宋" w:hAnsi="仿宋"/>
            <w:b w:val="0"/>
            <w:noProof/>
            <w:webHidden/>
            <w:color w:val="000000"/>
          </w:rPr>
          <w:fldChar w:fldCharType="begin"/>
        </w:r>
        <w:r w:rsidR="00002739" w:rsidRPr="004F7F29">
          <w:rPr>
            <w:rFonts w:ascii="仿宋" w:eastAsia="仿宋" w:hAnsi="仿宋"/>
            <w:b w:val="0"/>
            <w:noProof/>
            <w:webHidden/>
            <w:color w:val="000000"/>
          </w:rPr>
          <w:instrText xml:space="preserve"> PAGEREF _Toc46424759 \h </w:instrText>
        </w:r>
        <w:r w:rsidRPr="004F7F29">
          <w:rPr>
            <w:rFonts w:ascii="仿宋" w:eastAsia="仿宋" w:hAnsi="仿宋"/>
            <w:b w:val="0"/>
            <w:noProof/>
            <w:webHidden/>
            <w:color w:val="000000"/>
          </w:rPr>
        </w:r>
        <w:r w:rsidRPr="004F7F29">
          <w:rPr>
            <w:rFonts w:ascii="仿宋" w:eastAsia="仿宋" w:hAnsi="仿宋"/>
            <w:b w:val="0"/>
            <w:noProof/>
            <w:webHidden/>
            <w:color w:val="000000"/>
          </w:rPr>
          <w:fldChar w:fldCharType="separate"/>
        </w:r>
        <w:r w:rsidR="00BB7BDA">
          <w:rPr>
            <w:rFonts w:ascii="仿宋" w:eastAsia="仿宋" w:hAnsi="仿宋"/>
            <w:b w:val="0"/>
            <w:noProof/>
            <w:webHidden/>
            <w:color w:val="000000"/>
          </w:rPr>
          <w:t>4</w:t>
        </w:r>
        <w:r w:rsidRPr="004F7F29">
          <w:rPr>
            <w:rFonts w:ascii="仿宋" w:eastAsia="仿宋" w:hAnsi="仿宋"/>
            <w:b w:val="0"/>
            <w:noProof/>
            <w:webHidden/>
            <w:color w:val="000000"/>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0" w:history="1">
        <w:r w:rsidR="00002739" w:rsidRPr="004F7F29">
          <w:rPr>
            <w:rStyle w:val="aa"/>
            <w:rFonts w:ascii="仿宋" w:eastAsia="仿宋" w:hAnsi="仿宋"/>
            <w:noProof/>
            <w:color w:val="000000"/>
            <w:sz w:val="24"/>
            <w:szCs w:val="24"/>
          </w:rPr>
          <w:t>1.1</w:t>
        </w:r>
        <w:r w:rsidR="00002739" w:rsidRPr="004F7F29">
          <w:rPr>
            <w:rStyle w:val="aa"/>
            <w:rFonts w:ascii="仿宋" w:eastAsia="仿宋" w:hAnsi="仿宋" w:hint="eastAsia"/>
            <w:noProof/>
            <w:color w:val="000000"/>
            <w:sz w:val="24"/>
            <w:szCs w:val="24"/>
          </w:rPr>
          <w:t>编制目的</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_Toc46424760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4</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1" w:history="1">
        <w:r w:rsidR="00002739" w:rsidRPr="004F7F29">
          <w:rPr>
            <w:rStyle w:val="aa"/>
            <w:rFonts w:ascii="仿宋" w:eastAsia="仿宋" w:hAnsi="仿宋"/>
            <w:noProof/>
            <w:color w:val="000000"/>
            <w:sz w:val="24"/>
            <w:szCs w:val="24"/>
          </w:rPr>
          <w:t>1.2</w:t>
        </w:r>
        <w:r w:rsidR="00002739" w:rsidRPr="004F7F29">
          <w:rPr>
            <w:rStyle w:val="aa"/>
            <w:rFonts w:ascii="仿宋" w:eastAsia="仿宋" w:hAnsi="仿宋" w:hint="eastAsia"/>
            <w:noProof/>
            <w:color w:val="000000"/>
            <w:sz w:val="24"/>
            <w:szCs w:val="24"/>
          </w:rPr>
          <w:t>编制依据</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_Toc46424761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4</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2" w:history="1">
        <w:r w:rsidR="00002739" w:rsidRPr="004F7F29">
          <w:rPr>
            <w:rStyle w:val="aa"/>
            <w:rFonts w:ascii="仿宋" w:eastAsia="仿宋" w:hAnsi="仿宋"/>
            <w:noProof/>
            <w:color w:val="000000"/>
            <w:sz w:val="24"/>
            <w:szCs w:val="24"/>
          </w:rPr>
          <w:t>1.3</w:t>
        </w:r>
        <w:r w:rsidR="00002739" w:rsidRPr="004F7F29">
          <w:rPr>
            <w:rStyle w:val="aa"/>
            <w:rFonts w:ascii="仿宋" w:eastAsia="仿宋" w:hAnsi="仿宋" w:hint="eastAsia"/>
            <w:noProof/>
            <w:color w:val="000000"/>
            <w:sz w:val="24"/>
            <w:szCs w:val="24"/>
          </w:rPr>
          <w:t>适用范围</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_Toc46424762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4</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3" w:history="1">
        <w:r w:rsidR="00002739" w:rsidRPr="004F7F29">
          <w:rPr>
            <w:rStyle w:val="aa"/>
            <w:rFonts w:ascii="仿宋" w:eastAsia="仿宋" w:hAnsi="仿宋"/>
            <w:noProof/>
            <w:color w:val="000000"/>
            <w:sz w:val="24"/>
            <w:szCs w:val="24"/>
          </w:rPr>
          <w:t>1.4</w:t>
        </w:r>
        <w:r w:rsidR="00002739" w:rsidRPr="004F7F29">
          <w:rPr>
            <w:rStyle w:val="aa"/>
            <w:rFonts w:ascii="仿宋" w:eastAsia="仿宋" w:hAnsi="仿宋" w:hint="eastAsia"/>
            <w:noProof/>
            <w:color w:val="000000"/>
            <w:sz w:val="24"/>
            <w:szCs w:val="24"/>
          </w:rPr>
          <w:t>工作原则</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_Toc46424763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5</w:t>
        </w:r>
        <w:r w:rsidRPr="004F7F29">
          <w:rPr>
            <w:rFonts w:ascii="仿宋" w:eastAsia="仿宋" w:hAnsi="仿宋"/>
            <w:noProof/>
            <w:webHidden/>
            <w:color w:val="000000"/>
            <w:sz w:val="24"/>
            <w:szCs w:val="24"/>
          </w:rPr>
          <w:fldChar w:fldCharType="end"/>
        </w:r>
      </w:hyperlink>
    </w:p>
    <w:p w:rsidR="00002739" w:rsidRPr="004F7F29" w:rsidRDefault="005B5F3C" w:rsidP="00002739">
      <w:pPr>
        <w:pStyle w:val="10"/>
        <w:rPr>
          <w:rFonts w:ascii="仿宋" w:eastAsia="仿宋" w:hAnsi="仿宋"/>
          <w:b w:val="0"/>
          <w:noProof/>
          <w:color w:val="000000"/>
          <w:kern w:val="2"/>
        </w:rPr>
      </w:pPr>
      <w:hyperlink w:anchor="_Toc46424764" w:history="1">
        <w:r w:rsidR="00002739" w:rsidRPr="004F7F29">
          <w:rPr>
            <w:rStyle w:val="aa"/>
            <w:rFonts w:ascii="仿宋" w:eastAsia="仿宋" w:hAnsi="仿宋"/>
            <w:b w:val="0"/>
            <w:noProof/>
            <w:color w:val="000000"/>
          </w:rPr>
          <w:t>2</w:t>
        </w:r>
        <w:r w:rsidR="00002739" w:rsidRPr="004F7F29">
          <w:rPr>
            <w:rStyle w:val="aa"/>
            <w:rFonts w:ascii="仿宋" w:eastAsia="仿宋" w:hAnsi="仿宋" w:hint="eastAsia"/>
            <w:b w:val="0"/>
            <w:noProof/>
            <w:color w:val="000000"/>
          </w:rPr>
          <w:t>事件分级</w:t>
        </w:r>
        <w:r w:rsidR="00002739" w:rsidRPr="004F7F29">
          <w:rPr>
            <w:rFonts w:ascii="仿宋" w:eastAsia="仿宋" w:hAnsi="仿宋"/>
            <w:b w:val="0"/>
            <w:noProof/>
            <w:webHidden/>
            <w:color w:val="000000"/>
          </w:rPr>
          <w:tab/>
        </w:r>
        <w:r w:rsidRPr="004F7F29">
          <w:rPr>
            <w:rFonts w:ascii="仿宋" w:eastAsia="仿宋" w:hAnsi="仿宋"/>
            <w:b w:val="0"/>
            <w:noProof/>
            <w:webHidden/>
            <w:color w:val="000000"/>
          </w:rPr>
          <w:fldChar w:fldCharType="begin"/>
        </w:r>
        <w:r w:rsidR="00002739" w:rsidRPr="004F7F29">
          <w:rPr>
            <w:rFonts w:ascii="仿宋" w:eastAsia="仿宋" w:hAnsi="仿宋"/>
            <w:b w:val="0"/>
            <w:noProof/>
            <w:webHidden/>
            <w:color w:val="000000"/>
          </w:rPr>
          <w:instrText xml:space="preserve"> PAGEREF _Toc46424764 \h </w:instrText>
        </w:r>
        <w:r w:rsidRPr="004F7F29">
          <w:rPr>
            <w:rFonts w:ascii="仿宋" w:eastAsia="仿宋" w:hAnsi="仿宋"/>
            <w:b w:val="0"/>
            <w:noProof/>
            <w:webHidden/>
            <w:color w:val="000000"/>
          </w:rPr>
        </w:r>
        <w:r w:rsidRPr="004F7F29">
          <w:rPr>
            <w:rFonts w:ascii="仿宋" w:eastAsia="仿宋" w:hAnsi="仿宋"/>
            <w:b w:val="0"/>
            <w:noProof/>
            <w:webHidden/>
            <w:color w:val="000000"/>
          </w:rPr>
          <w:fldChar w:fldCharType="separate"/>
        </w:r>
        <w:r w:rsidR="00BB7BDA">
          <w:rPr>
            <w:rFonts w:ascii="仿宋" w:eastAsia="仿宋" w:hAnsi="仿宋"/>
            <w:b w:val="0"/>
            <w:noProof/>
            <w:webHidden/>
            <w:color w:val="000000"/>
          </w:rPr>
          <w:t>5</w:t>
        </w:r>
        <w:r w:rsidRPr="004F7F29">
          <w:rPr>
            <w:rFonts w:ascii="仿宋" w:eastAsia="仿宋" w:hAnsi="仿宋"/>
            <w:b w:val="0"/>
            <w:noProof/>
            <w:webHidden/>
            <w:color w:val="000000"/>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5" w:history="1">
        <w:r w:rsidR="00002739" w:rsidRPr="004F7F29">
          <w:rPr>
            <w:rStyle w:val="aa"/>
            <w:rFonts w:ascii="仿宋" w:eastAsia="仿宋" w:hAnsi="仿宋"/>
            <w:noProof/>
            <w:color w:val="000000"/>
            <w:sz w:val="24"/>
            <w:szCs w:val="24"/>
          </w:rPr>
          <w:t>2.1</w:t>
        </w:r>
        <w:r w:rsidR="00002739" w:rsidRPr="004F7F29">
          <w:rPr>
            <w:rStyle w:val="aa"/>
            <w:rFonts w:ascii="仿宋" w:eastAsia="仿宋" w:hAnsi="仿宋" w:hint="eastAsia"/>
            <w:noProof/>
            <w:color w:val="000000"/>
            <w:sz w:val="24"/>
            <w:szCs w:val="24"/>
          </w:rPr>
          <w:t>特别重大运营突发事件（Ⅰ级）</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_Toc46424765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5</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6" w:history="1">
        <w:r w:rsidR="00002739" w:rsidRPr="004F7F29">
          <w:rPr>
            <w:rStyle w:val="aa"/>
            <w:rFonts w:ascii="仿宋" w:eastAsia="仿宋" w:hAnsi="仿宋"/>
            <w:noProof/>
            <w:color w:val="000000"/>
            <w:sz w:val="24"/>
            <w:szCs w:val="24"/>
          </w:rPr>
          <w:t>2.2</w:t>
        </w:r>
        <w:r w:rsidR="00002739" w:rsidRPr="004F7F29">
          <w:rPr>
            <w:rStyle w:val="aa"/>
            <w:rFonts w:ascii="仿宋" w:eastAsia="仿宋" w:hAnsi="仿宋" w:hint="eastAsia"/>
            <w:noProof/>
            <w:color w:val="000000"/>
            <w:sz w:val="24"/>
            <w:szCs w:val="24"/>
          </w:rPr>
          <w:t>重大运营突发事件（Ⅱ级）</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_Toc46424766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6</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7" w:history="1">
        <w:r w:rsidR="00002739" w:rsidRPr="004F7F29">
          <w:rPr>
            <w:rStyle w:val="aa"/>
            <w:rFonts w:ascii="仿宋" w:eastAsia="仿宋" w:hAnsi="仿宋"/>
            <w:noProof/>
            <w:color w:val="000000"/>
            <w:sz w:val="24"/>
            <w:szCs w:val="24"/>
          </w:rPr>
          <w:t>2.3</w:t>
        </w:r>
        <w:r w:rsidR="00002739" w:rsidRPr="004F7F29">
          <w:rPr>
            <w:rStyle w:val="aa"/>
            <w:rFonts w:ascii="仿宋" w:eastAsia="仿宋" w:hAnsi="仿宋" w:hint="eastAsia"/>
            <w:noProof/>
            <w:color w:val="000000"/>
            <w:sz w:val="24"/>
            <w:szCs w:val="24"/>
          </w:rPr>
          <w:t>较大运营突发事件（Ⅲ级）</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_Toc46424767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6</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68" w:history="1">
        <w:r w:rsidR="00002739" w:rsidRPr="004F7F29">
          <w:rPr>
            <w:rStyle w:val="aa"/>
            <w:rFonts w:ascii="仿宋" w:eastAsia="仿宋" w:hAnsi="仿宋"/>
            <w:noProof/>
            <w:color w:val="000000"/>
            <w:sz w:val="24"/>
            <w:szCs w:val="24"/>
          </w:rPr>
          <w:t>2.4</w:t>
        </w:r>
        <w:r w:rsidR="00002739" w:rsidRPr="004F7F29">
          <w:rPr>
            <w:rStyle w:val="aa"/>
            <w:rFonts w:ascii="仿宋" w:eastAsia="仿宋" w:hAnsi="仿宋" w:hint="eastAsia"/>
            <w:noProof/>
            <w:color w:val="000000"/>
            <w:sz w:val="24"/>
            <w:szCs w:val="24"/>
          </w:rPr>
          <w:t>一般运营突发事件（Ⅳ级）</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_Toc46424768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6</w:t>
        </w:r>
        <w:r w:rsidRPr="004F7F29">
          <w:rPr>
            <w:rFonts w:ascii="仿宋" w:eastAsia="仿宋" w:hAnsi="仿宋"/>
            <w:noProof/>
            <w:webHidden/>
            <w:color w:val="000000"/>
            <w:sz w:val="24"/>
            <w:szCs w:val="24"/>
          </w:rPr>
          <w:fldChar w:fldCharType="end"/>
        </w:r>
      </w:hyperlink>
    </w:p>
    <w:p w:rsidR="00002739" w:rsidRPr="004F7F29" w:rsidRDefault="005B5F3C" w:rsidP="00002739">
      <w:pPr>
        <w:pStyle w:val="10"/>
        <w:rPr>
          <w:rFonts w:ascii="仿宋" w:eastAsia="仿宋" w:hAnsi="仿宋"/>
          <w:b w:val="0"/>
          <w:noProof/>
          <w:color w:val="000000"/>
          <w:kern w:val="2"/>
        </w:rPr>
      </w:pPr>
      <w:hyperlink w:anchor="_Toc46424769" w:history="1">
        <w:r w:rsidR="00002739" w:rsidRPr="004F7F29">
          <w:rPr>
            <w:rStyle w:val="aa"/>
            <w:rFonts w:ascii="仿宋" w:eastAsia="仿宋" w:hAnsi="仿宋"/>
            <w:b w:val="0"/>
            <w:noProof/>
            <w:color w:val="000000"/>
          </w:rPr>
          <w:t>3</w:t>
        </w:r>
        <w:r w:rsidR="00002739" w:rsidRPr="004F7F29">
          <w:rPr>
            <w:rStyle w:val="aa"/>
            <w:rFonts w:ascii="仿宋" w:eastAsia="仿宋" w:hAnsi="仿宋" w:hint="eastAsia"/>
            <w:b w:val="0"/>
            <w:noProof/>
            <w:color w:val="000000"/>
          </w:rPr>
          <w:t>组织指挥体系</w:t>
        </w:r>
        <w:r w:rsidR="00002739" w:rsidRPr="004F7F29">
          <w:rPr>
            <w:rFonts w:ascii="仿宋" w:eastAsia="仿宋" w:hAnsi="仿宋"/>
            <w:b w:val="0"/>
            <w:noProof/>
            <w:webHidden/>
            <w:color w:val="000000"/>
          </w:rPr>
          <w:tab/>
        </w:r>
        <w:r w:rsidRPr="004F7F29">
          <w:rPr>
            <w:rFonts w:ascii="仿宋" w:eastAsia="仿宋" w:hAnsi="仿宋"/>
            <w:b w:val="0"/>
            <w:noProof/>
            <w:webHidden/>
            <w:color w:val="000000"/>
          </w:rPr>
          <w:fldChar w:fldCharType="begin"/>
        </w:r>
        <w:r w:rsidR="00002739" w:rsidRPr="004F7F29">
          <w:rPr>
            <w:rFonts w:ascii="仿宋" w:eastAsia="仿宋" w:hAnsi="仿宋"/>
            <w:b w:val="0"/>
            <w:noProof/>
            <w:webHidden/>
            <w:color w:val="000000"/>
          </w:rPr>
          <w:instrText xml:space="preserve"> PAGEREF _Toc46424769 \h </w:instrText>
        </w:r>
        <w:r w:rsidRPr="004F7F29">
          <w:rPr>
            <w:rFonts w:ascii="仿宋" w:eastAsia="仿宋" w:hAnsi="仿宋"/>
            <w:b w:val="0"/>
            <w:noProof/>
            <w:webHidden/>
            <w:color w:val="000000"/>
          </w:rPr>
        </w:r>
        <w:r w:rsidRPr="004F7F29">
          <w:rPr>
            <w:rFonts w:ascii="仿宋" w:eastAsia="仿宋" w:hAnsi="仿宋"/>
            <w:b w:val="0"/>
            <w:noProof/>
            <w:webHidden/>
            <w:color w:val="000000"/>
          </w:rPr>
          <w:fldChar w:fldCharType="separate"/>
        </w:r>
        <w:r w:rsidR="00BB7BDA">
          <w:rPr>
            <w:rFonts w:ascii="仿宋" w:eastAsia="仿宋" w:hAnsi="仿宋"/>
            <w:b w:val="0"/>
            <w:noProof/>
            <w:webHidden/>
            <w:color w:val="000000"/>
          </w:rPr>
          <w:t>7</w:t>
        </w:r>
        <w:r w:rsidRPr="004F7F29">
          <w:rPr>
            <w:rFonts w:ascii="仿宋" w:eastAsia="仿宋" w:hAnsi="仿宋"/>
            <w:b w:val="0"/>
            <w:noProof/>
            <w:webHidden/>
            <w:color w:val="000000"/>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70" w:history="1">
        <w:r w:rsidR="00002739" w:rsidRPr="004F7F29">
          <w:rPr>
            <w:rStyle w:val="aa"/>
            <w:rFonts w:ascii="仿宋" w:eastAsia="仿宋" w:hAnsi="仿宋"/>
            <w:noProof/>
            <w:color w:val="000000"/>
            <w:sz w:val="24"/>
            <w:szCs w:val="24"/>
          </w:rPr>
          <w:t>3.1</w:t>
        </w:r>
        <w:r w:rsidR="00002739" w:rsidRPr="004F7F29">
          <w:rPr>
            <w:rStyle w:val="aa"/>
            <w:rFonts w:ascii="仿宋" w:eastAsia="仿宋" w:hAnsi="仿宋" w:hint="eastAsia"/>
            <w:noProof/>
            <w:color w:val="000000"/>
            <w:sz w:val="24"/>
            <w:szCs w:val="24"/>
          </w:rPr>
          <w:t>市轨道交通运营应急指挥部</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_Toc46424770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7</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71" w:history="1">
        <w:r w:rsidR="00002739" w:rsidRPr="004F7F29">
          <w:rPr>
            <w:rStyle w:val="aa"/>
            <w:rFonts w:ascii="仿宋" w:eastAsia="仿宋" w:hAnsi="仿宋"/>
            <w:noProof/>
            <w:color w:val="000000"/>
            <w:sz w:val="24"/>
            <w:szCs w:val="24"/>
          </w:rPr>
          <w:t>3.2</w:t>
        </w:r>
        <w:r w:rsidR="00002739" w:rsidRPr="004F7F29">
          <w:rPr>
            <w:rStyle w:val="aa"/>
            <w:rFonts w:ascii="仿宋" w:eastAsia="仿宋" w:hAnsi="仿宋" w:hint="eastAsia"/>
            <w:noProof/>
            <w:color w:val="000000"/>
            <w:sz w:val="24"/>
            <w:szCs w:val="24"/>
          </w:rPr>
          <w:t>市轨道交通运营应急指挥部办公室</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_Toc46424771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8</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72" w:history="1">
        <w:r w:rsidR="00002739" w:rsidRPr="004F7F29">
          <w:rPr>
            <w:rStyle w:val="aa"/>
            <w:rFonts w:ascii="仿宋" w:eastAsia="仿宋" w:hAnsi="仿宋" w:cs="仿宋_GB2312"/>
            <w:noProof/>
            <w:color w:val="000000"/>
            <w:sz w:val="24"/>
            <w:szCs w:val="24"/>
          </w:rPr>
          <w:t>3.3</w:t>
        </w:r>
        <w:r w:rsidR="00002739" w:rsidRPr="004F7F29">
          <w:rPr>
            <w:rStyle w:val="aa"/>
            <w:rFonts w:ascii="仿宋" w:eastAsia="仿宋" w:hAnsi="仿宋" w:cs="仿宋_GB2312" w:hint="eastAsia"/>
            <w:noProof/>
            <w:color w:val="000000"/>
            <w:sz w:val="24"/>
            <w:szCs w:val="24"/>
          </w:rPr>
          <w:t>现场指挥部</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_Toc46424772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9</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73" w:history="1">
        <w:r w:rsidR="00002739" w:rsidRPr="004F7F29">
          <w:rPr>
            <w:rStyle w:val="aa"/>
            <w:rFonts w:ascii="仿宋" w:eastAsia="仿宋" w:hAnsi="仿宋" w:cs="仿宋_GB2312"/>
            <w:noProof/>
            <w:color w:val="000000"/>
            <w:sz w:val="24"/>
            <w:szCs w:val="24"/>
          </w:rPr>
          <w:t>3.4</w:t>
        </w:r>
        <w:r w:rsidR="00002739" w:rsidRPr="004F7F29">
          <w:rPr>
            <w:rStyle w:val="aa"/>
            <w:rFonts w:ascii="仿宋" w:eastAsia="仿宋" w:hAnsi="仿宋" w:cs="仿宋_GB2312" w:hint="eastAsia"/>
            <w:noProof/>
            <w:color w:val="000000"/>
            <w:sz w:val="24"/>
            <w:szCs w:val="24"/>
          </w:rPr>
          <w:t>运营单位</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_Toc46424773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10</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74" w:history="1">
        <w:r w:rsidR="00002739" w:rsidRPr="004F7F29">
          <w:rPr>
            <w:rStyle w:val="aa"/>
            <w:rFonts w:ascii="仿宋" w:eastAsia="仿宋" w:hAnsi="仿宋" w:cs="仿宋_GB2312"/>
            <w:noProof/>
            <w:color w:val="000000"/>
            <w:sz w:val="24"/>
            <w:szCs w:val="24"/>
          </w:rPr>
          <w:t>3.5</w:t>
        </w:r>
        <w:r w:rsidR="00002739" w:rsidRPr="004F7F29">
          <w:rPr>
            <w:rStyle w:val="aa"/>
            <w:rFonts w:ascii="仿宋" w:eastAsia="仿宋" w:hAnsi="仿宋" w:cs="仿宋_GB2312" w:hint="eastAsia"/>
            <w:noProof/>
            <w:color w:val="000000"/>
            <w:sz w:val="24"/>
            <w:szCs w:val="24"/>
          </w:rPr>
          <w:t>专家组</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_Toc46424774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10</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75" w:history="1">
        <w:r w:rsidR="00002739" w:rsidRPr="004F7F29">
          <w:rPr>
            <w:rStyle w:val="aa"/>
            <w:rFonts w:ascii="仿宋" w:eastAsia="仿宋" w:hAnsi="仿宋" w:cs="仿宋_GB2312"/>
            <w:noProof/>
            <w:color w:val="000000"/>
            <w:sz w:val="24"/>
            <w:szCs w:val="24"/>
          </w:rPr>
          <w:t>3.6</w:t>
        </w:r>
        <w:r w:rsidR="00002739" w:rsidRPr="004F7F29">
          <w:rPr>
            <w:rStyle w:val="aa"/>
            <w:rFonts w:ascii="仿宋" w:eastAsia="仿宋" w:hAnsi="仿宋" w:hint="eastAsia"/>
            <w:noProof/>
            <w:color w:val="000000"/>
            <w:sz w:val="24"/>
            <w:szCs w:val="24"/>
          </w:rPr>
          <w:t>成员单位职责</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_Toc46424775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11</w:t>
        </w:r>
        <w:r w:rsidRPr="004F7F29">
          <w:rPr>
            <w:rFonts w:ascii="仿宋" w:eastAsia="仿宋" w:hAnsi="仿宋"/>
            <w:noProof/>
            <w:webHidden/>
            <w:color w:val="000000"/>
            <w:sz w:val="24"/>
            <w:szCs w:val="24"/>
          </w:rPr>
          <w:fldChar w:fldCharType="end"/>
        </w:r>
      </w:hyperlink>
    </w:p>
    <w:p w:rsidR="00002739" w:rsidRPr="004761E6" w:rsidRDefault="005B5F3C" w:rsidP="00002739">
      <w:pPr>
        <w:pStyle w:val="10"/>
        <w:rPr>
          <w:rStyle w:val="aa"/>
          <w:color w:val="000000"/>
        </w:rPr>
      </w:pPr>
      <w:hyperlink w:anchor="_Toc46424776" w:history="1">
        <w:r w:rsidR="00002739" w:rsidRPr="004F7F29">
          <w:rPr>
            <w:rStyle w:val="aa"/>
            <w:rFonts w:ascii="仿宋" w:eastAsia="仿宋" w:hAnsi="仿宋"/>
            <w:b w:val="0"/>
            <w:noProof/>
            <w:color w:val="000000"/>
          </w:rPr>
          <w:t>4</w:t>
        </w:r>
        <w:r w:rsidR="00002739" w:rsidRPr="004F7F29">
          <w:rPr>
            <w:rStyle w:val="aa"/>
            <w:rFonts w:ascii="仿宋" w:eastAsia="仿宋" w:hAnsi="仿宋" w:hint="eastAsia"/>
            <w:b w:val="0"/>
            <w:noProof/>
            <w:color w:val="000000"/>
          </w:rPr>
          <w:t>监测预警</w:t>
        </w:r>
        <w:r w:rsidR="00002739" w:rsidRPr="004761E6">
          <w:rPr>
            <w:rStyle w:val="aa"/>
            <w:webHidden/>
            <w:color w:val="000000"/>
          </w:rPr>
          <w:tab/>
        </w:r>
        <w:r w:rsidRPr="004761E6">
          <w:rPr>
            <w:rStyle w:val="aa"/>
            <w:rFonts w:ascii="仿宋" w:eastAsia="仿宋" w:hAnsi="仿宋"/>
            <w:b w:val="0"/>
            <w:noProof/>
            <w:webHidden/>
            <w:color w:val="000000"/>
          </w:rPr>
          <w:fldChar w:fldCharType="begin"/>
        </w:r>
        <w:r w:rsidR="00002739" w:rsidRPr="004761E6">
          <w:rPr>
            <w:rStyle w:val="aa"/>
            <w:rFonts w:ascii="仿宋" w:eastAsia="仿宋" w:hAnsi="仿宋"/>
            <w:b w:val="0"/>
            <w:noProof/>
            <w:webHidden/>
            <w:color w:val="000000"/>
          </w:rPr>
          <w:instrText xml:space="preserve"> PAGEREF _Toc46424776 \h </w:instrText>
        </w:r>
        <w:r w:rsidRPr="004761E6">
          <w:rPr>
            <w:rStyle w:val="aa"/>
            <w:rFonts w:ascii="仿宋" w:eastAsia="仿宋" w:hAnsi="仿宋"/>
            <w:b w:val="0"/>
            <w:noProof/>
            <w:webHidden/>
            <w:color w:val="000000"/>
          </w:rPr>
        </w:r>
        <w:r w:rsidRPr="004761E6">
          <w:rPr>
            <w:rStyle w:val="aa"/>
            <w:rFonts w:ascii="仿宋" w:eastAsia="仿宋" w:hAnsi="仿宋"/>
            <w:b w:val="0"/>
            <w:noProof/>
            <w:webHidden/>
            <w:color w:val="000000"/>
          </w:rPr>
          <w:fldChar w:fldCharType="separate"/>
        </w:r>
        <w:r w:rsidR="00BB7BDA">
          <w:rPr>
            <w:rStyle w:val="aa"/>
            <w:rFonts w:ascii="仿宋" w:eastAsia="仿宋" w:hAnsi="仿宋"/>
            <w:b w:val="0"/>
            <w:noProof/>
            <w:webHidden/>
            <w:color w:val="000000"/>
          </w:rPr>
          <w:t>15</w:t>
        </w:r>
        <w:r w:rsidRPr="004761E6">
          <w:rPr>
            <w:rStyle w:val="aa"/>
            <w:rFonts w:ascii="仿宋" w:eastAsia="仿宋" w:hAnsi="仿宋"/>
            <w:b w:val="0"/>
            <w:noProof/>
            <w:webHidden/>
            <w:color w:val="000000"/>
          </w:rPr>
          <w:fldChar w:fldCharType="end"/>
        </w:r>
      </w:hyperlink>
    </w:p>
    <w:p w:rsidR="00002739" w:rsidRPr="004761E6" w:rsidRDefault="005B5F3C" w:rsidP="00002739">
      <w:pPr>
        <w:pStyle w:val="20"/>
        <w:tabs>
          <w:tab w:val="right" w:leader="dot" w:pos="8296"/>
        </w:tabs>
        <w:spacing w:line="360" w:lineRule="auto"/>
        <w:ind w:left="420"/>
        <w:rPr>
          <w:rStyle w:val="aa"/>
          <w:rFonts w:cs="仿宋_GB2312"/>
          <w:color w:val="000000"/>
          <w:sz w:val="24"/>
          <w:szCs w:val="24"/>
        </w:rPr>
      </w:pPr>
      <w:hyperlink w:anchor="_Toc46424777" w:history="1">
        <w:r w:rsidR="00002739" w:rsidRPr="004761E6">
          <w:rPr>
            <w:rStyle w:val="aa"/>
            <w:rFonts w:ascii="仿宋" w:eastAsia="仿宋" w:hAnsi="仿宋" w:cs="仿宋_GB2312"/>
            <w:noProof/>
            <w:color w:val="000000"/>
            <w:sz w:val="24"/>
            <w:szCs w:val="24"/>
          </w:rPr>
          <w:t>4.1</w:t>
        </w:r>
        <w:r w:rsidR="00002739" w:rsidRPr="004761E6">
          <w:rPr>
            <w:rStyle w:val="aa"/>
            <w:rFonts w:ascii="仿宋" w:eastAsia="仿宋" w:hAnsi="仿宋" w:cs="仿宋_GB2312" w:hint="eastAsia"/>
            <w:noProof/>
            <w:color w:val="000000"/>
            <w:sz w:val="24"/>
            <w:szCs w:val="24"/>
          </w:rPr>
          <w:t>监测和风险分析</w:t>
        </w:r>
        <w:r w:rsidR="002A500F" w:rsidRPr="002A500F">
          <w:rPr>
            <w:rStyle w:val="aa"/>
            <w:rFonts w:ascii="仿宋" w:eastAsia="仿宋" w:hAnsi="仿宋" w:cs="仿宋_GB2312"/>
            <w:noProof/>
            <w:webHidden/>
            <w:color w:val="000000"/>
            <w:sz w:val="24"/>
            <w:szCs w:val="24"/>
          </w:rPr>
          <w:tab/>
        </w:r>
        <w:r w:rsidRPr="004761E6">
          <w:rPr>
            <w:rStyle w:val="aa"/>
            <w:rFonts w:cs="仿宋_GB2312"/>
            <w:webHidden/>
            <w:color w:val="000000"/>
            <w:sz w:val="24"/>
            <w:szCs w:val="24"/>
          </w:rPr>
          <w:fldChar w:fldCharType="begin"/>
        </w:r>
        <w:r w:rsidR="00002739" w:rsidRPr="004761E6">
          <w:rPr>
            <w:rStyle w:val="aa"/>
            <w:rFonts w:cs="仿宋_GB2312"/>
            <w:webHidden/>
            <w:color w:val="000000"/>
            <w:sz w:val="24"/>
            <w:szCs w:val="24"/>
          </w:rPr>
          <w:instrText xml:space="preserve"> PAGEREF _Toc46424777 \h </w:instrText>
        </w:r>
        <w:r w:rsidRPr="004761E6">
          <w:rPr>
            <w:rStyle w:val="aa"/>
            <w:rFonts w:cs="仿宋_GB2312"/>
            <w:webHidden/>
            <w:color w:val="000000"/>
            <w:sz w:val="24"/>
            <w:szCs w:val="24"/>
          </w:rPr>
        </w:r>
        <w:r w:rsidRPr="004761E6">
          <w:rPr>
            <w:rStyle w:val="aa"/>
            <w:rFonts w:cs="仿宋_GB2312"/>
            <w:webHidden/>
            <w:color w:val="000000"/>
            <w:sz w:val="24"/>
            <w:szCs w:val="24"/>
          </w:rPr>
          <w:fldChar w:fldCharType="separate"/>
        </w:r>
        <w:r w:rsidR="00BB7BDA">
          <w:rPr>
            <w:rStyle w:val="aa"/>
            <w:rFonts w:cs="仿宋_GB2312"/>
            <w:noProof/>
            <w:webHidden/>
            <w:color w:val="000000"/>
            <w:sz w:val="24"/>
            <w:szCs w:val="24"/>
          </w:rPr>
          <w:t>15</w:t>
        </w:r>
        <w:r w:rsidRPr="004761E6">
          <w:rPr>
            <w:rStyle w:val="aa"/>
            <w:rFonts w:cs="仿宋_GB2312"/>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78" w:history="1">
        <w:r w:rsidR="00002739" w:rsidRPr="004F7F29">
          <w:rPr>
            <w:rStyle w:val="aa"/>
            <w:rFonts w:ascii="仿宋" w:eastAsia="仿宋" w:hAnsi="仿宋"/>
            <w:noProof/>
            <w:color w:val="000000"/>
            <w:sz w:val="24"/>
            <w:szCs w:val="24"/>
          </w:rPr>
          <w:t>4.2</w:t>
        </w:r>
        <w:r w:rsidR="00002739" w:rsidRPr="004F7F29">
          <w:rPr>
            <w:rStyle w:val="aa"/>
            <w:rFonts w:ascii="仿宋" w:eastAsia="仿宋" w:hAnsi="仿宋" w:hint="eastAsia"/>
            <w:noProof/>
            <w:color w:val="000000"/>
            <w:sz w:val="24"/>
            <w:szCs w:val="24"/>
          </w:rPr>
          <w:t>预警</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_Toc46424778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16</w:t>
        </w:r>
        <w:r w:rsidRPr="004F7F29">
          <w:rPr>
            <w:rFonts w:ascii="仿宋" w:eastAsia="仿宋" w:hAnsi="仿宋"/>
            <w:noProof/>
            <w:webHidden/>
            <w:color w:val="000000"/>
            <w:sz w:val="24"/>
            <w:szCs w:val="24"/>
          </w:rPr>
          <w:fldChar w:fldCharType="end"/>
        </w:r>
      </w:hyperlink>
    </w:p>
    <w:p w:rsidR="00002739" w:rsidRPr="004F7F29" w:rsidRDefault="005B5F3C" w:rsidP="00002739">
      <w:pPr>
        <w:pStyle w:val="10"/>
        <w:rPr>
          <w:rFonts w:ascii="仿宋" w:eastAsia="仿宋" w:hAnsi="仿宋"/>
          <w:b w:val="0"/>
          <w:noProof/>
          <w:color w:val="000000"/>
          <w:kern w:val="2"/>
        </w:rPr>
      </w:pPr>
      <w:hyperlink w:anchor="_Toc46424779" w:history="1">
        <w:r w:rsidR="00002739" w:rsidRPr="004F7F29">
          <w:rPr>
            <w:rStyle w:val="aa"/>
            <w:rFonts w:ascii="仿宋" w:eastAsia="仿宋" w:hAnsi="仿宋"/>
            <w:b w:val="0"/>
            <w:noProof/>
            <w:color w:val="000000"/>
          </w:rPr>
          <w:t>5</w:t>
        </w:r>
        <w:r w:rsidR="00002739" w:rsidRPr="004F7F29">
          <w:rPr>
            <w:rStyle w:val="aa"/>
            <w:rFonts w:ascii="仿宋" w:eastAsia="仿宋" w:hAnsi="仿宋" w:hint="eastAsia"/>
            <w:b w:val="0"/>
            <w:noProof/>
            <w:color w:val="000000"/>
          </w:rPr>
          <w:t>应急响应</w:t>
        </w:r>
        <w:r w:rsidR="00002739" w:rsidRPr="004F7F29">
          <w:rPr>
            <w:rFonts w:ascii="仿宋" w:eastAsia="仿宋" w:hAnsi="仿宋"/>
            <w:b w:val="0"/>
            <w:noProof/>
            <w:webHidden/>
            <w:color w:val="000000"/>
          </w:rPr>
          <w:tab/>
        </w:r>
        <w:r w:rsidRPr="004F7F29">
          <w:rPr>
            <w:rFonts w:ascii="仿宋" w:eastAsia="仿宋" w:hAnsi="仿宋"/>
            <w:b w:val="0"/>
            <w:noProof/>
            <w:webHidden/>
            <w:color w:val="000000"/>
          </w:rPr>
          <w:fldChar w:fldCharType="begin"/>
        </w:r>
        <w:r w:rsidR="00002739" w:rsidRPr="004F7F29">
          <w:rPr>
            <w:rFonts w:ascii="仿宋" w:eastAsia="仿宋" w:hAnsi="仿宋"/>
            <w:b w:val="0"/>
            <w:noProof/>
            <w:webHidden/>
            <w:color w:val="000000"/>
          </w:rPr>
          <w:instrText xml:space="preserve"> PAGEREF _Toc46424779 \h </w:instrText>
        </w:r>
        <w:r w:rsidRPr="004F7F29">
          <w:rPr>
            <w:rFonts w:ascii="仿宋" w:eastAsia="仿宋" w:hAnsi="仿宋"/>
            <w:b w:val="0"/>
            <w:noProof/>
            <w:webHidden/>
            <w:color w:val="000000"/>
          </w:rPr>
        </w:r>
        <w:r w:rsidRPr="004F7F29">
          <w:rPr>
            <w:rFonts w:ascii="仿宋" w:eastAsia="仿宋" w:hAnsi="仿宋"/>
            <w:b w:val="0"/>
            <w:noProof/>
            <w:webHidden/>
            <w:color w:val="000000"/>
          </w:rPr>
          <w:fldChar w:fldCharType="separate"/>
        </w:r>
        <w:r w:rsidR="00BB7BDA">
          <w:rPr>
            <w:rFonts w:ascii="仿宋" w:eastAsia="仿宋" w:hAnsi="仿宋"/>
            <w:b w:val="0"/>
            <w:noProof/>
            <w:webHidden/>
            <w:color w:val="000000"/>
          </w:rPr>
          <w:t>20</w:t>
        </w:r>
        <w:r w:rsidRPr="004F7F29">
          <w:rPr>
            <w:rFonts w:ascii="仿宋" w:eastAsia="仿宋" w:hAnsi="仿宋"/>
            <w:b w:val="0"/>
            <w:noProof/>
            <w:webHidden/>
            <w:color w:val="000000"/>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80" w:history="1">
        <w:r w:rsidR="00002739" w:rsidRPr="004F7F29">
          <w:rPr>
            <w:rStyle w:val="aa"/>
            <w:rFonts w:ascii="仿宋" w:eastAsia="仿宋" w:hAnsi="仿宋"/>
            <w:noProof/>
            <w:color w:val="000000"/>
            <w:sz w:val="24"/>
            <w:szCs w:val="24"/>
          </w:rPr>
          <w:t>5.1</w:t>
        </w:r>
        <w:r w:rsidR="00002739" w:rsidRPr="004F7F29">
          <w:rPr>
            <w:rStyle w:val="aa"/>
            <w:rFonts w:ascii="仿宋" w:eastAsia="仿宋" w:hAnsi="仿宋" w:hint="eastAsia"/>
            <w:noProof/>
            <w:color w:val="000000"/>
            <w:sz w:val="24"/>
            <w:szCs w:val="24"/>
          </w:rPr>
          <w:t>先期处置</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_Toc46424780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20</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81" w:history="1">
        <w:r w:rsidR="00002739" w:rsidRPr="004F7F29">
          <w:rPr>
            <w:rStyle w:val="aa"/>
            <w:rFonts w:ascii="仿宋" w:eastAsia="仿宋" w:hAnsi="仿宋"/>
            <w:noProof/>
            <w:color w:val="000000"/>
            <w:sz w:val="24"/>
            <w:szCs w:val="24"/>
          </w:rPr>
          <w:t>5.2</w:t>
        </w:r>
        <w:r w:rsidR="00002739" w:rsidRPr="004F7F29">
          <w:rPr>
            <w:rStyle w:val="aa"/>
            <w:rFonts w:ascii="仿宋" w:eastAsia="仿宋" w:hAnsi="仿宋" w:hint="eastAsia"/>
            <w:noProof/>
            <w:color w:val="000000"/>
            <w:sz w:val="24"/>
            <w:szCs w:val="24"/>
          </w:rPr>
          <w:t>启动预案</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_Toc46424781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20</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82" w:history="1">
        <w:r w:rsidR="00002739" w:rsidRPr="004F7F29">
          <w:rPr>
            <w:rStyle w:val="aa"/>
            <w:rFonts w:ascii="仿宋" w:eastAsia="仿宋" w:hAnsi="仿宋"/>
            <w:noProof/>
            <w:color w:val="000000"/>
            <w:sz w:val="24"/>
            <w:szCs w:val="24"/>
          </w:rPr>
          <w:t>5.3</w:t>
        </w:r>
        <w:r w:rsidR="00002739" w:rsidRPr="004F7F29">
          <w:rPr>
            <w:rStyle w:val="aa"/>
            <w:rFonts w:ascii="仿宋" w:eastAsia="仿宋" w:hAnsi="仿宋" w:hint="eastAsia"/>
            <w:noProof/>
            <w:color w:val="000000"/>
            <w:sz w:val="24"/>
            <w:szCs w:val="24"/>
          </w:rPr>
          <w:t>分级响应</w:t>
        </w:r>
        <w:r w:rsidR="00002739" w:rsidRPr="004F7F29">
          <w:rPr>
            <w:rFonts w:ascii="仿宋" w:eastAsia="仿宋" w:hAnsi="仿宋"/>
            <w:noProof/>
            <w:webHidden/>
            <w:color w:val="000000"/>
            <w:sz w:val="24"/>
            <w:szCs w:val="24"/>
          </w:rPr>
          <w:tab/>
        </w:r>
        <w:r w:rsidR="009320ED">
          <w:rPr>
            <w:rFonts w:ascii="仿宋" w:eastAsia="仿宋" w:hAnsi="仿宋" w:hint="eastAsia"/>
            <w:noProof/>
            <w:webHidden/>
            <w:color w:val="000000"/>
            <w:sz w:val="24"/>
            <w:szCs w:val="24"/>
          </w:rPr>
          <w:t>21</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84" w:history="1">
        <w:r w:rsidR="00002739" w:rsidRPr="004F7F29">
          <w:rPr>
            <w:rStyle w:val="aa"/>
            <w:rFonts w:ascii="仿宋" w:eastAsia="仿宋" w:hAnsi="仿宋"/>
            <w:noProof/>
            <w:color w:val="000000"/>
            <w:sz w:val="24"/>
            <w:szCs w:val="24"/>
          </w:rPr>
          <w:t>5.</w:t>
        </w:r>
        <w:r w:rsidR="0099268F">
          <w:rPr>
            <w:rStyle w:val="aa"/>
            <w:rFonts w:ascii="仿宋" w:eastAsia="仿宋" w:hAnsi="仿宋" w:hint="eastAsia"/>
            <w:noProof/>
            <w:color w:val="000000"/>
            <w:sz w:val="24"/>
            <w:szCs w:val="24"/>
          </w:rPr>
          <w:t>4</w:t>
        </w:r>
        <w:r w:rsidR="00002739" w:rsidRPr="004F7F29">
          <w:rPr>
            <w:rStyle w:val="aa"/>
            <w:rFonts w:ascii="仿宋" w:eastAsia="仿宋" w:hAnsi="仿宋" w:hint="eastAsia"/>
            <w:noProof/>
            <w:color w:val="000000"/>
            <w:sz w:val="24"/>
            <w:szCs w:val="24"/>
          </w:rPr>
          <w:t>应急结束</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_Toc46424784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22</w:t>
        </w:r>
        <w:r w:rsidRPr="004F7F29">
          <w:rPr>
            <w:rFonts w:ascii="仿宋" w:eastAsia="仿宋" w:hAnsi="仿宋"/>
            <w:noProof/>
            <w:webHidden/>
            <w:color w:val="000000"/>
            <w:sz w:val="24"/>
            <w:szCs w:val="24"/>
          </w:rPr>
          <w:fldChar w:fldCharType="end"/>
        </w:r>
      </w:hyperlink>
    </w:p>
    <w:p w:rsidR="00002739" w:rsidRPr="004F7F29" w:rsidRDefault="005B5F3C" w:rsidP="00002739">
      <w:pPr>
        <w:pStyle w:val="10"/>
        <w:rPr>
          <w:rFonts w:ascii="仿宋" w:eastAsia="仿宋" w:hAnsi="仿宋"/>
          <w:b w:val="0"/>
          <w:noProof/>
          <w:color w:val="000000"/>
          <w:kern w:val="2"/>
        </w:rPr>
      </w:pPr>
      <w:hyperlink w:anchor="_Toc46424785" w:history="1">
        <w:r w:rsidR="00002739" w:rsidRPr="004F7F29">
          <w:rPr>
            <w:rStyle w:val="aa"/>
            <w:rFonts w:ascii="仿宋" w:eastAsia="仿宋" w:hAnsi="仿宋"/>
            <w:b w:val="0"/>
            <w:noProof/>
            <w:color w:val="000000"/>
          </w:rPr>
          <w:t>6</w:t>
        </w:r>
        <w:r w:rsidR="00002739" w:rsidRPr="004F7F29">
          <w:rPr>
            <w:rStyle w:val="aa"/>
            <w:rFonts w:ascii="仿宋" w:eastAsia="仿宋" w:hAnsi="仿宋" w:hint="eastAsia"/>
            <w:b w:val="0"/>
            <w:noProof/>
            <w:color w:val="000000"/>
          </w:rPr>
          <w:t>信息报告</w:t>
        </w:r>
        <w:r w:rsidR="00002739" w:rsidRPr="004F7F29">
          <w:rPr>
            <w:rFonts w:ascii="仿宋" w:eastAsia="仿宋" w:hAnsi="仿宋"/>
            <w:b w:val="0"/>
            <w:noProof/>
            <w:webHidden/>
            <w:color w:val="000000"/>
          </w:rPr>
          <w:tab/>
        </w:r>
        <w:r w:rsidRPr="004F7F29">
          <w:rPr>
            <w:rFonts w:ascii="仿宋" w:eastAsia="仿宋" w:hAnsi="仿宋"/>
            <w:b w:val="0"/>
            <w:noProof/>
            <w:webHidden/>
            <w:color w:val="000000"/>
          </w:rPr>
          <w:fldChar w:fldCharType="begin"/>
        </w:r>
        <w:r w:rsidR="00002739" w:rsidRPr="004F7F29">
          <w:rPr>
            <w:rFonts w:ascii="仿宋" w:eastAsia="仿宋" w:hAnsi="仿宋"/>
            <w:b w:val="0"/>
            <w:noProof/>
            <w:webHidden/>
            <w:color w:val="000000"/>
          </w:rPr>
          <w:instrText xml:space="preserve"> PAGEREF _Toc46424785 \h </w:instrText>
        </w:r>
        <w:r w:rsidRPr="004F7F29">
          <w:rPr>
            <w:rFonts w:ascii="仿宋" w:eastAsia="仿宋" w:hAnsi="仿宋"/>
            <w:b w:val="0"/>
            <w:noProof/>
            <w:webHidden/>
            <w:color w:val="000000"/>
          </w:rPr>
        </w:r>
        <w:r w:rsidRPr="004F7F29">
          <w:rPr>
            <w:rFonts w:ascii="仿宋" w:eastAsia="仿宋" w:hAnsi="仿宋"/>
            <w:b w:val="0"/>
            <w:noProof/>
            <w:webHidden/>
            <w:color w:val="000000"/>
          </w:rPr>
          <w:fldChar w:fldCharType="separate"/>
        </w:r>
        <w:r w:rsidR="00BB7BDA">
          <w:rPr>
            <w:rFonts w:ascii="仿宋" w:eastAsia="仿宋" w:hAnsi="仿宋"/>
            <w:b w:val="0"/>
            <w:noProof/>
            <w:webHidden/>
            <w:color w:val="000000"/>
          </w:rPr>
          <w:t>23</w:t>
        </w:r>
        <w:r w:rsidRPr="004F7F29">
          <w:rPr>
            <w:rFonts w:ascii="仿宋" w:eastAsia="仿宋" w:hAnsi="仿宋"/>
            <w:b w:val="0"/>
            <w:noProof/>
            <w:webHidden/>
            <w:color w:val="000000"/>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86" w:history="1">
        <w:r w:rsidR="00002739" w:rsidRPr="004F7F29">
          <w:rPr>
            <w:rStyle w:val="aa"/>
            <w:rFonts w:ascii="仿宋" w:eastAsia="仿宋" w:hAnsi="仿宋"/>
            <w:noProof/>
            <w:color w:val="000000"/>
            <w:sz w:val="24"/>
            <w:szCs w:val="24"/>
          </w:rPr>
          <w:t>6.1</w:t>
        </w:r>
        <w:r w:rsidR="00002739" w:rsidRPr="004F7F29">
          <w:rPr>
            <w:rStyle w:val="aa"/>
            <w:rFonts w:ascii="仿宋" w:eastAsia="仿宋" w:hAnsi="仿宋" w:hint="eastAsia"/>
            <w:noProof/>
            <w:color w:val="000000"/>
            <w:sz w:val="24"/>
            <w:szCs w:val="24"/>
          </w:rPr>
          <w:t>信息报告原则</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_Toc46424786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23</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87" w:history="1">
        <w:r w:rsidR="00002739" w:rsidRPr="004F7F29">
          <w:rPr>
            <w:rStyle w:val="aa"/>
            <w:rFonts w:ascii="仿宋" w:eastAsia="仿宋" w:hAnsi="仿宋"/>
            <w:noProof/>
            <w:color w:val="000000"/>
            <w:sz w:val="24"/>
            <w:szCs w:val="24"/>
          </w:rPr>
          <w:t>6.2</w:t>
        </w:r>
        <w:r w:rsidR="00002739" w:rsidRPr="004F7F29">
          <w:rPr>
            <w:rStyle w:val="aa"/>
            <w:rFonts w:ascii="仿宋" w:eastAsia="仿宋" w:hAnsi="仿宋" w:hint="eastAsia"/>
            <w:noProof/>
            <w:color w:val="000000"/>
            <w:sz w:val="24"/>
            <w:szCs w:val="24"/>
          </w:rPr>
          <w:t>信息报告程序</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_Toc46424787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23</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88" w:history="1">
        <w:r w:rsidR="00002739" w:rsidRPr="004F7F29">
          <w:rPr>
            <w:rStyle w:val="aa"/>
            <w:rFonts w:ascii="仿宋" w:eastAsia="仿宋" w:hAnsi="仿宋"/>
            <w:noProof/>
            <w:color w:val="000000"/>
            <w:sz w:val="24"/>
            <w:szCs w:val="24"/>
          </w:rPr>
          <w:t>6.3</w:t>
        </w:r>
        <w:r w:rsidR="00002739" w:rsidRPr="004F7F29">
          <w:rPr>
            <w:rStyle w:val="aa"/>
            <w:rFonts w:ascii="仿宋" w:eastAsia="仿宋" w:hAnsi="仿宋" w:hint="eastAsia"/>
            <w:noProof/>
            <w:color w:val="000000"/>
            <w:sz w:val="24"/>
            <w:szCs w:val="24"/>
          </w:rPr>
          <w:t>信息报告内容</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_Toc46424788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25</w:t>
        </w:r>
        <w:r w:rsidRPr="004F7F29">
          <w:rPr>
            <w:rFonts w:ascii="仿宋" w:eastAsia="仿宋" w:hAnsi="仿宋"/>
            <w:noProof/>
            <w:webHidden/>
            <w:color w:val="000000"/>
            <w:sz w:val="24"/>
            <w:szCs w:val="24"/>
          </w:rPr>
          <w:fldChar w:fldCharType="end"/>
        </w:r>
      </w:hyperlink>
    </w:p>
    <w:p w:rsidR="00002739" w:rsidRPr="004F7F29" w:rsidRDefault="005B5F3C" w:rsidP="00002739">
      <w:pPr>
        <w:pStyle w:val="10"/>
        <w:rPr>
          <w:rFonts w:ascii="仿宋" w:eastAsia="仿宋" w:hAnsi="仿宋"/>
          <w:b w:val="0"/>
          <w:noProof/>
          <w:color w:val="000000"/>
          <w:kern w:val="2"/>
        </w:rPr>
      </w:pPr>
      <w:hyperlink w:anchor="_Toc46424789" w:history="1">
        <w:r w:rsidR="00002739" w:rsidRPr="004F7F29">
          <w:rPr>
            <w:rStyle w:val="aa"/>
            <w:rFonts w:ascii="仿宋" w:eastAsia="仿宋" w:hAnsi="仿宋"/>
            <w:b w:val="0"/>
            <w:noProof/>
            <w:color w:val="000000"/>
          </w:rPr>
          <w:t>7</w:t>
        </w:r>
        <w:r w:rsidR="00002739" w:rsidRPr="004F7F29">
          <w:rPr>
            <w:rStyle w:val="aa"/>
            <w:rFonts w:ascii="仿宋" w:eastAsia="仿宋" w:hAnsi="仿宋" w:hint="eastAsia"/>
            <w:b w:val="0"/>
            <w:noProof/>
            <w:color w:val="000000"/>
          </w:rPr>
          <w:t>后期处置</w:t>
        </w:r>
        <w:r w:rsidR="00002739" w:rsidRPr="004F7F29">
          <w:rPr>
            <w:rFonts w:ascii="仿宋" w:eastAsia="仿宋" w:hAnsi="仿宋"/>
            <w:b w:val="0"/>
            <w:noProof/>
            <w:webHidden/>
            <w:color w:val="000000"/>
          </w:rPr>
          <w:tab/>
        </w:r>
        <w:r w:rsidRPr="004F7F29">
          <w:rPr>
            <w:rFonts w:ascii="仿宋" w:eastAsia="仿宋" w:hAnsi="仿宋"/>
            <w:b w:val="0"/>
            <w:noProof/>
            <w:webHidden/>
            <w:color w:val="000000"/>
          </w:rPr>
          <w:fldChar w:fldCharType="begin"/>
        </w:r>
        <w:r w:rsidR="00002739" w:rsidRPr="004F7F29">
          <w:rPr>
            <w:rFonts w:ascii="仿宋" w:eastAsia="仿宋" w:hAnsi="仿宋"/>
            <w:b w:val="0"/>
            <w:noProof/>
            <w:webHidden/>
            <w:color w:val="000000"/>
          </w:rPr>
          <w:instrText xml:space="preserve"> PAGEREF _Toc46424789 \h </w:instrText>
        </w:r>
        <w:r w:rsidRPr="004F7F29">
          <w:rPr>
            <w:rFonts w:ascii="仿宋" w:eastAsia="仿宋" w:hAnsi="仿宋"/>
            <w:b w:val="0"/>
            <w:noProof/>
            <w:webHidden/>
            <w:color w:val="000000"/>
          </w:rPr>
        </w:r>
        <w:r w:rsidRPr="004F7F29">
          <w:rPr>
            <w:rFonts w:ascii="仿宋" w:eastAsia="仿宋" w:hAnsi="仿宋"/>
            <w:b w:val="0"/>
            <w:noProof/>
            <w:webHidden/>
            <w:color w:val="000000"/>
          </w:rPr>
          <w:fldChar w:fldCharType="separate"/>
        </w:r>
        <w:r w:rsidR="00BB7BDA">
          <w:rPr>
            <w:rFonts w:ascii="仿宋" w:eastAsia="仿宋" w:hAnsi="仿宋"/>
            <w:b w:val="0"/>
            <w:noProof/>
            <w:webHidden/>
            <w:color w:val="000000"/>
          </w:rPr>
          <w:t>25</w:t>
        </w:r>
        <w:r w:rsidRPr="004F7F29">
          <w:rPr>
            <w:rFonts w:ascii="仿宋" w:eastAsia="仿宋" w:hAnsi="仿宋"/>
            <w:b w:val="0"/>
            <w:noProof/>
            <w:webHidden/>
            <w:color w:val="000000"/>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0" w:history="1">
        <w:r w:rsidR="00002739" w:rsidRPr="004F7F29">
          <w:rPr>
            <w:rStyle w:val="aa"/>
            <w:rFonts w:ascii="仿宋" w:eastAsia="仿宋" w:hAnsi="仿宋" w:cs="仿宋_GB2312"/>
            <w:noProof/>
            <w:color w:val="000000"/>
            <w:sz w:val="24"/>
            <w:szCs w:val="24"/>
          </w:rPr>
          <w:t>7.1</w:t>
        </w:r>
        <w:r w:rsidR="00002739" w:rsidRPr="004F7F29">
          <w:rPr>
            <w:rStyle w:val="aa"/>
            <w:rFonts w:ascii="仿宋" w:eastAsia="仿宋" w:hAnsi="仿宋" w:cs="仿宋_GB2312" w:hint="eastAsia"/>
            <w:noProof/>
            <w:color w:val="000000"/>
            <w:sz w:val="24"/>
            <w:szCs w:val="24"/>
          </w:rPr>
          <w:t>善后处置</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_Toc46424790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25</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1" w:history="1">
        <w:r w:rsidR="00002739" w:rsidRPr="004F7F29">
          <w:rPr>
            <w:rStyle w:val="aa"/>
            <w:rFonts w:ascii="仿宋" w:eastAsia="仿宋" w:hAnsi="仿宋" w:cs="仿宋_GB2312"/>
            <w:noProof/>
            <w:color w:val="000000"/>
            <w:sz w:val="24"/>
            <w:szCs w:val="24"/>
          </w:rPr>
          <w:t>7.2</w:t>
        </w:r>
        <w:r w:rsidR="00002739" w:rsidRPr="004F7F29">
          <w:rPr>
            <w:rStyle w:val="aa"/>
            <w:rFonts w:ascii="仿宋" w:eastAsia="仿宋" w:hAnsi="仿宋" w:cs="仿宋_GB2312" w:hint="eastAsia"/>
            <w:noProof/>
            <w:color w:val="000000"/>
            <w:sz w:val="24"/>
            <w:szCs w:val="24"/>
          </w:rPr>
          <w:t>保险理赔</w:t>
        </w:r>
        <w:r w:rsidR="00002739" w:rsidRPr="004F7F29">
          <w:rPr>
            <w:rFonts w:ascii="仿宋" w:eastAsia="仿宋" w:hAnsi="仿宋"/>
            <w:noProof/>
            <w:webHidden/>
            <w:color w:val="000000"/>
            <w:sz w:val="24"/>
            <w:szCs w:val="24"/>
          </w:rPr>
          <w:tab/>
        </w:r>
        <w:r w:rsidR="009320ED">
          <w:rPr>
            <w:rFonts w:ascii="仿宋" w:eastAsia="仿宋" w:hAnsi="仿宋" w:hint="eastAsia"/>
            <w:noProof/>
            <w:webHidden/>
            <w:color w:val="000000"/>
            <w:sz w:val="24"/>
            <w:szCs w:val="24"/>
          </w:rPr>
          <w:t>2</w:t>
        </w:r>
      </w:hyperlink>
      <w:r w:rsidR="001414B5" w:rsidRPr="001414B5">
        <w:rPr>
          <w:rFonts w:ascii="仿宋" w:eastAsia="仿宋" w:hAnsi="仿宋" w:hint="eastAsia"/>
          <w:noProof/>
          <w:color w:val="000000"/>
          <w:sz w:val="24"/>
          <w:szCs w:val="24"/>
        </w:rPr>
        <w:t>6</w:t>
      </w:r>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2" w:history="1">
        <w:r w:rsidR="00002739" w:rsidRPr="004F7F29">
          <w:rPr>
            <w:rStyle w:val="aa"/>
            <w:rFonts w:ascii="仿宋" w:eastAsia="仿宋" w:hAnsi="仿宋" w:cs="仿宋_GB2312"/>
            <w:noProof/>
            <w:color w:val="000000"/>
            <w:sz w:val="24"/>
            <w:szCs w:val="24"/>
          </w:rPr>
          <w:t>7.3</w:t>
        </w:r>
        <w:r w:rsidR="00002739" w:rsidRPr="004F7F29">
          <w:rPr>
            <w:rStyle w:val="aa"/>
            <w:rFonts w:ascii="仿宋" w:eastAsia="仿宋" w:hAnsi="仿宋" w:cs="仿宋_GB2312" w:hint="eastAsia"/>
            <w:noProof/>
            <w:color w:val="000000"/>
            <w:sz w:val="24"/>
            <w:szCs w:val="24"/>
          </w:rPr>
          <w:t>外事协调</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_Toc46424792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26</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3" w:history="1">
        <w:r w:rsidR="00002739" w:rsidRPr="004F7F29">
          <w:rPr>
            <w:rStyle w:val="aa"/>
            <w:rFonts w:ascii="仿宋" w:eastAsia="仿宋" w:hAnsi="仿宋" w:cs="仿宋_GB2312"/>
            <w:noProof/>
            <w:color w:val="000000"/>
            <w:sz w:val="24"/>
            <w:szCs w:val="24"/>
          </w:rPr>
          <w:t>7.4</w:t>
        </w:r>
        <w:r w:rsidR="00002739" w:rsidRPr="004F7F29">
          <w:rPr>
            <w:rStyle w:val="aa"/>
            <w:rFonts w:ascii="仿宋" w:eastAsia="仿宋" w:hAnsi="仿宋" w:cs="仿宋_GB2312" w:hint="eastAsia"/>
            <w:noProof/>
            <w:color w:val="000000"/>
            <w:sz w:val="24"/>
            <w:szCs w:val="24"/>
          </w:rPr>
          <w:t>事件调查</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_Toc46424793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26</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4" w:history="1">
        <w:r w:rsidR="00002739" w:rsidRPr="004F7F29">
          <w:rPr>
            <w:rStyle w:val="aa"/>
            <w:rFonts w:ascii="仿宋" w:eastAsia="仿宋" w:hAnsi="仿宋" w:cs="仿宋_GB2312"/>
            <w:noProof/>
            <w:color w:val="000000"/>
            <w:sz w:val="24"/>
            <w:szCs w:val="24"/>
          </w:rPr>
          <w:t>7.5</w:t>
        </w:r>
        <w:r w:rsidR="00002739" w:rsidRPr="004F7F29">
          <w:rPr>
            <w:rStyle w:val="aa"/>
            <w:rFonts w:ascii="仿宋" w:eastAsia="仿宋" w:hAnsi="仿宋" w:cs="仿宋_GB2312" w:hint="eastAsia"/>
            <w:noProof/>
            <w:color w:val="000000"/>
            <w:sz w:val="24"/>
            <w:szCs w:val="24"/>
          </w:rPr>
          <w:t>信息发布</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_Toc46424794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27</w:t>
        </w:r>
        <w:r w:rsidRPr="004F7F29">
          <w:rPr>
            <w:rFonts w:ascii="仿宋" w:eastAsia="仿宋" w:hAnsi="仿宋"/>
            <w:noProof/>
            <w:webHidden/>
            <w:color w:val="000000"/>
            <w:sz w:val="24"/>
            <w:szCs w:val="24"/>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5" w:history="1">
        <w:r w:rsidR="00002739" w:rsidRPr="004F7F29">
          <w:rPr>
            <w:rStyle w:val="aa"/>
            <w:rFonts w:ascii="仿宋" w:eastAsia="仿宋" w:hAnsi="仿宋" w:cs="仿宋_GB2312"/>
            <w:noProof/>
            <w:color w:val="000000"/>
            <w:sz w:val="24"/>
            <w:szCs w:val="24"/>
          </w:rPr>
          <w:t>7.6</w:t>
        </w:r>
        <w:r w:rsidR="00002739" w:rsidRPr="004F7F29">
          <w:rPr>
            <w:rStyle w:val="aa"/>
            <w:rFonts w:ascii="仿宋" w:eastAsia="仿宋" w:hAnsi="仿宋" w:cs="仿宋_GB2312" w:hint="eastAsia"/>
            <w:noProof/>
            <w:color w:val="000000"/>
            <w:sz w:val="24"/>
            <w:szCs w:val="24"/>
          </w:rPr>
          <w:t>应急评估</w:t>
        </w:r>
        <w:r w:rsidR="00002739" w:rsidRPr="004F7F29">
          <w:rPr>
            <w:rFonts w:ascii="仿宋" w:eastAsia="仿宋" w:hAnsi="仿宋"/>
            <w:noProof/>
            <w:webHidden/>
            <w:color w:val="000000"/>
            <w:sz w:val="24"/>
            <w:szCs w:val="24"/>
          </w:rPr>
          <w:tab/>
        </w:r>
        <w:r w:rsidRPr="004F7F29">
          <w:rPr>
            <w:rFonts w:ascii="仿宋" w:eastAsia="仿宋" w:hAnsi="仿宋"/>
            <w:noProof/>
            <w:webHidden/>
            <w:color w:val="000000"/>
            <w:sz w:val="24"/>
            <w:szCs w:val="24"/>
          </w:rPr>
          <w:fldChar w:fldCharType="begin"/>
        </w:r>
        <w:r w:rsidR="00002739" w:rsidRPr="004F7F29">
          <w:rPr>
            <w:rFonts w:ascii="仿宋" w:eastAsia="仿宋" w:hAnsi="仿宋"/>
            <w:noProof/>
            <w:webHidden/>
            <w:color w:val="000000"/>
            <w:sz w:val="24"/>
            <w:szCs w:val="24"/>
          </w:rPr>
          <w:instrText xml:space="preserve"> PAGEREF _Toc46424795 \h </w:instrText>
        </w:r>
        <w:r w:rsidRPr="004F7F29">
          <w:rPr>
            <w:rFonts w:ascii="仿宋" w:eastAsia="仿宋" w:hAnsi="仿宋"/>
            <w:noProof/>
            <w:webHidden/>
            <w:color w:val="000000"/>
            <w:sz w:val="24"/>
            <w:szCs w:val="24"/>
          </w:rPr>
        </w:r>
        <w:r w:rsidRPr="004F7F29">
          <w:rPr>
            <w:rFonts w:ascii="仿宋" w:eastAsia="仿宋" w:hAnsi="仿宋"/>
            <w:noProof/>
            <w:webHidden/>
            <w:color w:val="000000"/>
            <w:sz w:val="24"/>
            <w:szCs w:val="24"/>
          </w:rPr>
          <w:fldChar w:fldCharType="separate"/>
        </w:r>
        <w:r w:rsidR="00BB7BDA">
          <w:rPr>
            <w:rFonts w:ascii="仿宋" w:eastAsia="仿宋" w:hAnsi="仿宋"/>
            <w:noProof/>
            <w:webHidden/>
            <w:color w:val="000000"/>
            <w:sz w:val="24"/>
            <w:szCs w:val="24"/>
          </w:rPr>
          <w:t>27</w:t>
        </w:r>
        <w:r w:rsidRPr="004F7F29">
          <w:rPr>
            <w:rFonts w:ascii="仿宋" w:eastAsia="仿宋" w:hAnsi="仿宋"/>
            <w:noProof/>
            <w:webHidden/>
            <w:color w:val="000000"/>
            <w:sz w:val="24"/>
            <w:szCs w:val="24"/>
          </w:rPr>
          <w:fldChar w:fldCharType="end"/>
        </w:r>
      </w:hyperlink>
    </w:p>
    <w:p w:rsidR="00002739" w:rsidRPr="004F7F29" w:rsidRDefault="005B5F3C" w:rsidP="00002739">
      <w:pPr>
        <w:pStyle w:val="10"/>
        <w:rPr>
          <w:rFonts w:ascii="仿宋" w:eastAsia="仿宋" w:hAnsi="仿宋"/>
          <w:b w:val="0"/>
          <w:noProof/>
          <w:color w:val="000000"/>
          <w:kern w:val="2"/>
        </w:rPr>
      </w:pPr>
      <w:hyperlink w:anchor="_Toc46424796" w:history="1">
        <w:r w:rsidR="00002739" w:rsidRPr="004F7F29">
          <w:rPr>
            <w:rStyle w:val="aa"/>
            <w:rFonts w:ascii="仿宋" w:eastAsia="仿宋" w:hAnsi="仿宋"/>
            <w:b w:val="0"/>
            <w:noProof/>
            <w:color w:val="000000"/>
          </w:rPr>
          <w:t>8</w:t>
        </w:r>
        <w:r w:rsidR="00002739" w:rsidRPr="004F7F29">
          <w:rPr>
            <w:rStyle w:val="aa"/>
            <w:rFonts w:ascii="仿宋" w:eastAsia="仿宋" w:hAnsi="仿宋" w:hint="eastAsia"/>
            <w:b w:val="0"/>
            <w:noProof/>
            <w:color w:val="000000"/>
          </w:rPr>
          <w:t>保障措施</w:t>
        </w:r>
        <w:r w:rsidR="00002739" w:rsidRPr="004F7F29">
          <w:rPr>
            <w:rFonts w:ascii="仿宋" w:eastAsia="仿宋" w:hAnsi="仿宋"/>
            <w:b w:val="0"/>
            <w:noProof/>
            <w:webHidden/>
            <w:color w:val="000000"/>
          </w:rPr>
          <w:tab/>
        </w:r>
        <w:r w:rsidR="004761E6">
          <w:rPr>
            <w:rFonts w:ascii="仿宋" w:eastAsia="仿宋" w:hAnsi="仿宋" w:hint="eastAsia"/>
            <w:b w:val="0"/>
            <w:noProof/>
            <w:webHidden/>
            <w:color w:val="000000"/>
          </w:rPr>
          <w:t>27</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7" w:history="1">
        <w:r w:rsidR="00002739" w:rsidRPr="004F7F29">
          <w:rPr>
            <w:rStyle w:val="aa"/>
            <w:rFonts w:ascii="仿宋" w:eastAsia="仿宋" w:hAnsi="仿宋"/>
            <w:noProof/>
            <w:color w:val="000000"/>
            <w:sz w:val="24"/>
            <w:szCs w:val="24"/>
          </w:rPr>
          <w:t>8.1</w:t>
        </w:r>
        <w:r w:rsidR="00002739" w:rsidRPr="004F7F29">
          <w:rPr>
            <w:rStyle w:val="aa"/>
            <w:rFonts w:ascii="仿宋" w:eastAsia="仿宋" w:hAnsi="仿宋" w:hint="eastAsia"/>
            <w:noProof/>
            <w:color w:val="000000"/>
            <w:sz w:val="24"/>
            <w:szCs w:val="24"/>
          </w:rPr>
          <w:t>通信与信息保障</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27</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8" w:history="1">
        <w:r w:rsidR="00002739" w:rsidRPr="004F7F29">
          <w:rPr>
            <w:rStyle w:val="aa"/>
            <w:rFonts w:ascii="仿宋" w:eastAsia="仿宋" w:hAnsi="仿宋"/>
            <w:noProof/>
            <w:color w:val="000000"/>
            <w:sz w:val="24"/>
            <w:szCs w:val="24"/>
          </w:rPr>
          <w:t>8.2</w:t>
        </w:r>
        <w:r w:rsidR="00002739" w:rsidRPr="004F7F29">
          <w:rPr>
            <w:rStyle w:val="aa"/>
            <w:rFonts w:ascii="仿宋" w:eastAsia="仿宋" w:hAnsi="仿宋" w:hint="eastAsia"/>
            <w:noProof/>
            <w:color w:val="000000"/>
            <w:sz w:val="24"/>
            <w:szCs w:val="24"/>
          </w:rPr>
          <w:t>队伍保障</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28</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799" w:history="1">
        <w:r w:rsidR="00002739" w:rsidRPr="004F7F29">
          <w:rPr>
            <w:rStyle w:val="aa"/>
            <w:rFonts w:ascii="仿宋" w:eastAsia="仿宋" w:hAnsi="仿宋"/>
            <w:noProof/>
            <w:color w:val="000000"/>
            <w:sz w:val="24"/>
            <w:szCs w:val="24"/>
          </w:rPr>
          <w:t>8.3</w:t>
        </w:r>
        <w:r w:rsidR="00002739" w:rsidRPr="004F7F29">
          <w:rPr>
            <w:rStyle w:val="aa"/>
            <w:rFonts w:ascii="仿宋" w:eastAsia="仿宋" w:hAnsi="仿宋" w:hint="eastAsia"/>
            <w:noProof/>
            <w:color w:val="000000"/>
            <w:sz w:val="24"/>
            <w:szCs w:val="24"/>
          </w:rPr>
          <w:t>装备物资保障</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28</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0" w:history="1">
        <w:r w:rsidR="00002739" w:rsidRPr="004F7F29">
          <w:rPr>
            <w:rStyle w:val="aa"/>
            <w:rFonts w:ascii="仿宋" w:eastAsia="仿宋" w:hAnsi="仿宋"/>
            <w:noProof/>
            <w:color w:val="000000"/>
            <w:sz w:val="24"/>
            <w:szCs w:val="24"/>
          </w:rPr>
          <w:t>8.4</w:t>
        </w:r>
        <w:r w:rsidR="00002739" w:rsidRPr="004F7F29">
          <w:rPr>
            <w:rStyle w:val="aa"/>
            <w:rFonts w:ascii="仿宋" w:eastAsia="仿宋" w:hAnsi="仿宋" w:hint="eastAsia"/>
            <w:noProof/>
            <w:color w:val="000000"/>
            <w:sz w:val="24"/>
            <w:szCs w:val="24"/>
          </w:rPr>
          <w:t>技术保障</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29</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1" w:history="1">
        <w:r w:rsidR="00002739" w:rsidRPr="004F7F29">
          <w:rPr>
            <w:rStyle w:val="aa"/>
            <w:rFonts w:ascii="仿宋" w:eastAsia="仿宋" w:hAnsi="仿宋"/>
            <w:noProof/>
            <w:color w:val="000000"/>
            <w:sz w:val="24"/>
            <w:szCs w:val="24"/>
          </w:rPr>
          <w:t>8.5</w:t>
        </w:r>
        <w:r w:rsidR="00002739" w:rsidRPr="004F7F29">
          <w:rPr>
            <w:rStyle w:val="aa"/>
            <w:rFonts w:ascii="仿宋" w:eastAsia="仿宋" w:hAnsi="仿宋" w:hint="eastAsia"/>
            <w:noProof/>
            <w:color w:val="000000"/>
            <w:sz w:val="24"/>
            <w:szCs w:val="24"/>
          </w:rPr>
          <w:t>交通运输保障</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29</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2" w:history="1">
        <w:r w:rsidR="00002739" w:rsidRPr="004F7F29">
          <w:rPr>
            <w:rStyle w:val="aa"/>
            <w:rFonts w:ascii="仿宋" w:eastAsia="仿宋" w:hAnsi="仿宋"/>
            <w:noProof/>
            <w:color w:val="000000"/>
            <w:sz w:val="24"/>
            <w:szCs w:val="24"/>
          </w:rPr>
          <w:t>8.6</w:t>
        </w:r>
        <w:r w:rsidR="00002739" w:rsidRPr="004F7F29">
          <w:rPr>
            <w:rStyle w:val="aa"/>
            <w:rFonts w:ascii="仿宋" w:eastAsia="仿宋" w:hAnsi="仿宋" w:hint="eastAsia"/>
            <w:noProof/>
            <w:color w:val="000000"/>
            <w:sz w:val="24"/>
            <w:szCs w:val="24"/>
          </w:rPr>
          <w:t>资金保障</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29</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3" w:history="1">
        <w:r w:rsidR="00002739" w:rsidRPr="004F7F29">
          <w:rPr>
            <w:rStyle w:val="aa"/>
            <w:rFonts w:ascii="仿宋" w:eastAsia="仿宋" w:hAnsi="仿宋"/>
            <w:noProof/>
            <w:color w:val="000000"/>
            <w:sz w:val="24"/>
            <w:szCs w:val="24"/>
          </w:rPr>
          <w:t>8.7</w:t>
        </w:r>
        <w:r w:rsidR="00002739" w:rsidRPr="004F7F29">
          <w:rPr>
            <w:rStyle w:val="aa"/>
            <w:rFonts w:ascii="仿宋" w:eastAsia="仿宋" w:hAnsi="仿宋" w:hint="eastAsia"/>
            <w:noProof/>
            <w:color w:val="000000"/>
            <w:sz w:val="24"/>
            <w:szCs w:val="24"/>
          </w:rPr>
          <w:t>宣传、培训和演练</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30</w:t>
        </w:r>
      </w:hyperlink>
    </w:p>
    <w:p w:rsidR="00002739" w:rsidRPr="004F7F29" w:rsidRDefault="005B5F3C" w:rsidP="00002739">
      <w:pPr>
        <w:pStyle w:val="10"/>
        <w:rPr>
          <w:rFonts w:ascii="仿宋" w:eastAsia="仿宋" w:hAnsi="仿宋"/>
          <w:b w:val="0"/>
          <w:noProof/>
          <w:color w:val="000000"/>
          <w:kern w:val="2"/>
        </w:rPr>
      </w:pPr>
      <w:hyperlink w:anchor="_Toc46424804" w:history="1">
        <w:r w:rsidR="00002739" w:rsidRPr="004F7F29">
          <w:rPr>
            <w:rStyle w:val="aa"/>
            <w:rFonts w:ascii="仿宋" w:eastAsia="仿宋" w:hAnsi="仿宋"/>
            <w:b w:val="0"/>
            <w:noProof/>
            <w:color w:val="000000"/>
          </w:rPr>
          <w:t>9</w:t>
        </w:r>
        <w:r w:rsidR="00002739" w:rsidRPr="004F7F29">
          <w:rPr>
            <w:rStyle w:val="aa"/>
            <w:rFonts w:ascii="仿宋" w:eastAsia="仿宋" w:hAnsi="仿宋" w:hint="eastAsia"/>
            <w:b w:val="0"/>
            <w:noProof/>
            <w:color w:val="000000"/>
          </w:rPr>
          <w:t>附则</w:t>
        </w:r>
        <w:r w:rsidR="00002739" w:rsidRPr="004F7F29">
          <w:rPr>
            <w:rFonts w:ascii="仿宋" w:eastAsia="仿宋" w:hAnsi="仿宋"/>
            <w:b w:val="0"/>
            <w:noProof/>
            <w:webHidden/>
            <w:color w:val="000000"/>
          </w:rPr>
          <w:tab/>
        </w:r>
        <w:r w:rsidR="004761E6">
          <w:rPr>
            <w:rFonts w:ascii="仿宋" w:eastAsia="仿宋" w:hAnsi="仿宋" w:hint="eastAsia"/>
            <w:b w:val="0"/>
            <w:noProof/>
            <w:webHidden/>
            <w:color w:val="000000"/>
          </w:rPr>
          <w:t>31</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5" w:history="1">
        <w:r w:rsidR="00002739" w:rsidRPr="004F7F29">
          <w:rPr>
            <w:rStyle w:val="aa"/>
            <w:rFonts w:ascii="仿宋" w:eastAsia="仿宋" w:hAnsi="仿宋"/>
            <w:noProof/>
            <w:color w:val="000000"/>
            <w:sz w:val="24"/>
            <w:szCs w:val="24"/>
          </w:rPr>
          <w:t>9.1</w:t>
        </w:r>
        <w:r w:rsidR="00002739" w:rsidRPr="004F7F29">
          <w:rPr>
            <w:rStyle w:val="aa"/>
            <w:rFonts w:ascii="仿宋" w:eastAsia="仿宋" w:hAnsi="仿宋" w:hint="eastAsia"/>
            <w:noProof/>
            <w:color w:val="000000"/>
            <w:sz w:val="24"/>
            <w:szCs w:val="24"/>
          </w:rPr>
          <w:t>名词解释</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31</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6" w:history="1">
        <w:r w:rsidR="00002739" w:rsidRPr="004F7F29">
          <w:rPr>
            <w:rStyle w:val="aa"/>
            <w:rFonts w:ascii="仿宋" w:eastAsia="仿宋" w:hAnsi="仿宋"/>
            <w:noProof/>
            <w:color w:val="000000"/>
            <w:sz w:val="24"/>
            <w:szCs w:val="24"/>
          </w:rPr>
          <w:t>9.2</w:t>
        </w:r>
        <w:r w:rsidR="00002739" w:rsidRPr="004F7F29">
          <w:rPr>
            <w:rStyle w:val="aa"/>
            <w:rFonts w:ascii="仿宋" w:eastAsia="仿宋" w:hAnsi="仿宋" w:hint="eastAsia"/>
            <w:noProof/>
            <w:color w:val="000000"/>
            <w:sz w:val="24"/>
            <w:szCs w:val="24"/>
          </w:rPr>
          <w:t>预案管理</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31</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7" w:history="1">
        <w:r w:rsidR="00002739" w:rsidRPr="004F7F29">
          <w:rPr>
            <w:rStyle w:val="aa"/>
            <w:rFonts w:ascii="仿宋" w:eastAsia="仿宋" w:hAnsi="仿宋" w:cs="仿宋_GB2312"/>
            <w:noProof/>
            <w:color w:val="000000"/>
            <w:sz w:val="24"/>
            <w:szCs w:val="24"/>
          </w:rPr>
          <w:t>9.3</w:t>
        </w:r>
        <w:r w:rsidR="00002739" w:rsidRPr="004F7F29">
          <w:rPr>
            <w:rStyle w:val="aa"/>
            <w:rFonts w:ascii="仿宋" w:eastAsia="仿宋" w:hAnsi="仿宋" w:cs="仿宋_GB2312" w:hint="eastAsia"/>
            <w:noProof/>
            <w:color w:val="000000"/>
            <w:sz w:val="24"/>
            <w:szCs w:val="24"/>
          </w:rPr>
          <w:t>预案实施时间</w:t>
        </w:r>
        <w:r w:rsidR="00002739" w:rsidRPr="004F7F29">
          <w:rPr>
            <w:rFonts w:ascii="仿宋" w:eastAsia="仿宋" w:hAnsi="仿宋"/>
            <w:noProof/>
            <w:webHidden/>
            <w:color w:val="000000"/>
            <w:sz w:val="24"/>
            <w:szCs w:val="24"/>
          </w:rPr>
          <w:tab/>
        </w:r>
        <w:r w:rsidR="004761E6">
          <w:rPr>
            <w:rFonts w:ascii="仿宋" w:eastAsia="仿宋" w:hAnsi="仿宋" w:hint="eastAsia"/>
            <w:noProof/>
            <w:webHidden/>
            <w:color w:val="000000"/>
            <w:sz w:val="24"/>
            <w:szCs w:val="24"/>
          </w:rPr>
          <w:t>31</w:t>
        </w:r>
      </w:hyperlink>
    </w:p>
    <w:p w:rsidR="00002739" w:rsidRPr="004F7F29" w:rsidRDefault="005B5F3C" w:rsidP="00002739">
      <w:pPr>
        <w:pStyle w:val="10"/>
        <w:rPr>
          <w:rFonts w:ascii="仿宋" w:eastAsia="仿宋" w:hAnsi="仿宋"/>
          <w:b w:val="0"/>
          <w:noProof/>
          <w:color w:val="000000"/>
          <w:kern w:val="2"/>
        </w:rPr>
      </w:pPr>
      <w:hyperlink w:anchor="_Toc46424808" w:history="1">
        <w:r w:rsidR="00002739" w:rsidRPr="004F7F29">
          <w:rPr>
            <w:rStyle w:val="aa"/>
            <w:rFonts w:ascii="仿宋" w:eastAsia="仿宋" w:hAnsi="仿宋"/>
            <w:b w:val="0"/>
            <w:noProof/>
            <w:color w:val="000000"/>
          </w:rPr>
          <w:t>10</w:t>
        </w:r>
        <w:r w:rsidR="00002739" w:rsidRPr="004F7F29">
          <w:rPr>
            <w:rStyle w:val="aa"/>
            <w:rFonts w:ascii="仿宋" w:eastAsia="仿宋" w:hAnsi="仿宋" w:hint="eastAsia"/>
            <w:b w:val="0"/>
            <w:noProof/>
            <w:color w:val="000000"/>
          </w:rPr>
          <w:t>附件</w:t>
        </w:r>
        <w:r w:rsidR="00002739" w:rsidRPr="004F7F29">
          <w:rPr>
            <w:rFonts w:ascii="仿宋" w:eastAsia="仿宋" w:hAnsi="仿宋"/>
            <w:b w:val="0"/>
            <w:noProof/>
            <w:webHidden/>
            <w:color w:val="000000"/>
          </w:rPr>
          <w:tab/>
        </w:r>
        <w:r w:rsidRPr="004F7F29">
          <w:rPr>
            <w:rFonts w:ascii="仿宋" w:eastAsia="仿宋" w:hAnsi="仿宋"/>
            <w:b w:val="0"/>
            <w:noProof/>
            <w:webHidden/>
            <w:color w:val="000000"/>
          </w:rPr>
          <w:fldChar w:fldCharType="begin"/>
        </w:r>
        <w:r w:rsidR="00002739" w:rsidRPr="004F7F29">
          <w:rPr>
            <w:rFonts w:ascii="仿宋" w:eastAsia="仿宋" w:hAnsi="仿宋"/>
            <w:b w:val="0"/>
            <w:noProof/>
            <w:webHidden/>
            <w:color w:val="000000"/>
          </w:rPr>
          <w:instrText xml:space="preserve"> PAGEREF _Toc46424808 \h </w:instrText>
        </w:r>
        <w:r w:rsidRPr="004F7F29">
          <w:rPr>
            <w:rFonts w:ascii="仿宋" w:eastAsia="仿宋" w:hAnsi="仿宋"/>
            <w:b w:val="0"/>
            <w:noProof/>
            <w:webHidden/>
            <w:color w:val="000000"/>
          </w:rPr>
        </w:r>
        <w:r w:rsidRPr="004F7F29">
          <w:rPr>
            <w:rFonts w:ascii="仿宋" w:eastAsia="仿宋" w:hAnsi="仿宋"/>
            <w:b w:val="0"/>
            <w:noProof/>
            <w:webHidden/>
            <w:color w:val="000000"/>
          </w:rPr>
          <w:fldChar w:fldCharType="separate"/>
        </w:r>
        <w:r w:rsidR="00BB7BDA">
          <w:rPr>
            <w:rFonts w:ascii="仿宋" w:eastAsia="仿宋" w:hAnsi="仿宋"/>
            <w:b w:val="0"/>
            <w:noProof/>
            <w:webHidden/>
            <w:color w:val="000000"/>
          </w:rPr>
          <w:t>32</w:t>
        </w:r>
        <w:r w:rsidRPr="004F7F29">
          <w:rPr>
            <w:rFonts w:ascii="仿宋" w:eastAsia="仿宋" w:hAnsi="仿宋"/>
            <w:b w:val="0"/>
            <w:noProof/>
            <w:webHidden/>
            <w:color w:val="000000"/>
          </w:rPr>
          <w:fldChar w:fldCharType="end"/>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09" w:history="1">
        <w:r w:rsidR="00955D71" w:rsidRPr="004F7F29">
          <w:rPr>
            <w:rStyle w:val="aa"/>
            <w:rFonts w:ascii="仿宋" w:eastAsia="仿宋" w:hAnsi="仿宋"/>
            <w:noProof/>
            <w:color w:val="000000"/>
            <w:sz w:val="24"/>
            <w:szCs w:val="24"/>
          </w:rPr>
          <w:t>10.1</w:t>
        </w:r>
        <w:r w:rsidR="00002739" w:rsidRPr="004F7F29">
          <w:rPr>
            <w:rStyle w:val="aa"/>
            <w:rFonts w:ascii="仿宋" w:eastAsia="仿宋" w:hAnsi="仿宋" w:hint="eastAsia"/>
            <w:noProof/>
            <w:color w:val="000000"/>
            <w:sz w:val="24"/>
            <w:szCs w:val="24"/>
          </w:rPr>
          <w:t>轨道交通运营应急指挥部及其办公室成员名单</w:t>
        </w:r>
        <w:r w:rsidR="00002739" w:rsidRPr="004F7F29">
          <w:rPr>
            <w:rFonts w:ascii="仿宋" w:eastAsia="仿宋" w:hAnsi="仿宋"/>
            <w:noProof/>
            <w:webHidden/>
            <w:color w:val="000000"/>
            <w:sz w:val="24"/>
            <w:szCs w:val="24"/>
          </w:rPr>
          <w:tab/>
        </w:r>
        <w:r w:rsidR="00FC38F6">
          <w:rPr>
            <w:rFonts w:ascii="仿宋" w:eastAsia="仿宋" w:hAnsi="仿宋" w:hint="eastAsia"/>
            <w:noProof/>
            <w:webHidden/>
            <w:color w:val="000000"/>
            <w:sz w:val="24"/>
            <w:szCs w:val="24"/>
          </w:rPr>
          <w:t>33</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10" w:history="1">
        <w:r w:rsidR="00955D71" w:rsidRPr="004F7F29">
          <w:rPr>
            <w:rStyle w:val="aa"/>
            <w:rFonts w:ascii="仿宋" w:eastAsia="仿宋" w:hAnsi="仿宋"/>
            <w:noProof/>
            <w:color w:val="000000"/>
            <w:sz w:val="24"/>
            <w:szCs w:val="24"/>
          </w:rPr>
          <w:t>10.2</w:t>
        </w:r>
        <w:r w:rsidR="00002739" w:rsidRPr="004F7F29">
          <w:rPr>
            <w:rStyle w:val="aa"/>
            <w:rFonts w:ascii="仿宋" w:eastAsia="仿宋" w:hAnsi="仿宋" w:hint="eastAsia"/>
            <w:noProof/>
            <w:color w:val="000000"/>
            <w:sz w:val="24"/>
            <w:szCs w:val="24"/>
          </w:rPr>
          <w:t>轨道交通运营生产突发事件信息续报</w:t>
        </w:r>
        <w:r w:rsidR="00002739" w:rsidRPr="004F7F29">
          <w:rPr>
            <w:rFonts w:ascii="仿宋" w:eastAsia="仿宋" w:hAnsi="仿宋"/>
            <w:noProof/>
            <w:webHidden/>
            <w:color w:val="000000"/>
            <w:sz w:val="24"/>
            <w:szCs w:val="24"/>
          </w:rPr>
          <w:tab/>
        </w:r>
        <w:r w:rsidR="00CB10B9">
          <w:rPr>
            <w:rFonts w:ascii="仿宋" w:eastAsia="仿宋" w:hAnsi="仿宋" w:hint="eastAsia"/>
            <w:noProof/>
            <w:webHidden/>
            <w:color w:val="000000"/>
            <w:sz w:val="24"/>
            <w:szCs w:val="24"/>
          </w:rPr>
          <w:t>36</w:t>
        </w:r>
      </w:hyperlink>
    </w:p>
    <w:p w:rsidR="00002739" w:rsidRPr="004F7F29" w:rsidRDefault="005B5F3C" w:rsidP="00002739">
      <w:pPr>
        <w:pStyle w:val="20"/>
        <w:tabs>
          <w:tab w:val="right" w:leader="dot" w:pos="8296"/>
        </w:tabs>
        <w:spacing w:line="360" w:lineRule="auto"/>
        <w:ind w:left="420"/>
        <w:rPr>
          <w:rFonts w:ascii="仿宋" w:eastAsia="仿宋" w:hAnsi="仿宋"/>
          <w:noProof/>
          <w:color w:val="000000"/>
          <w:sz w:val="24"/>
          <w:szCs w:val="24"/>
        </w:rPr>
      </w:pPr>
      <w:hyperlink w:anchor="_Toc46424811" w:history="1">
        <w:r w:rsidR="00955D71" w:rsidRPr="004F7F29">
          <w:rPr>
            <w:rStyle w:val="aa"/>
            <w:rFonts w:ascii="仿宋" w:eastAsia="仿宋" w:hAnsi="仿宋"/>
            <w:noProof/>
            <w:color w:val="000000"/>
            <w:sz w:val="24"/>
            <w:szCs w:val="24"/>
          </w:rPr>
          <w:t>10.3</w:t>
        </w:r>
        <w:r w:rsidR="00002739" w:rsidRPr="004F7F29">
          <w:rPr>
            <w:rStyle w:val="aa"/>
            <w:rFonts w:ascii="仿宋" w:eastAsia="仿宋" w:hAnsi="仿宋" w:hint="eastAsia"/>
            <w:noProof/>
            <w:color w:val="000000"/>
            <w:sz w:val="24"/>
            <w:szCs w:val="24"/>
          </w:rPr>
          <w:t>信息汇报流程图</w:t>
        </w:r>
        <w:r w:rsidR="00002739" w:rsidRPr="004F7F29">
          <w:rPr>
            <w:rFonts w:ascii="仿宋" w:eastAsia="仿宋" w:hAnsi="仿宋"/>
            <w:noProof/>
            <w:webHidden/>
            <w:color w:val="000000"/>
            <w:sz w:val="24"/>
            <w:szCs w:val="24"/>
          </w:rPr>
          <w:tab/>
        </w:r>
        <w:r w:rsidR="00F0139A">
          <w:rPr>
            <w:rFonts w:ascii="仿宋" w:eastAsia="仿宋" w:hAnsi="仿宋" w:hint="eastAsia"/>
            <w:noProof/>
            <w:webHidden/>
            <w:color w:val="000000"/>
            <w:sz w:val="24"/>
            <w:szCs w:val="24"/>
          </w:rPr>
          <w:t>37</w:t>
        </w:r>
      </w:hyperlink>
    </w:p>
    <w:p w:rsidR="00002739" w:rsidRDefault="005B5F3C" w:rsidP="00002739">
      <w:pPr>
        <w:pStyle w:val="20"/>
        <w:tabs>
          <w:tab w:val="right" w:leader="dot" w:pos="8296"/>
        </w:tabs>
        <w:spacing w:line="360" w:lineRule="auto"/>
        <w:ind w:left="420"/>
      </w:pPr>
      <w:hyperlink w:anchor="_Toc46424812" w:history="1">
        <w:r w:rsidR="00955D71" w:rsidRPr="004F7F29">
          <w:rPr>
            <w:rStyle w:val="aa"/>
            <w:rFonts w:ascii="仿宋" w:eastAsia="仿宋" w:hAnsi="仿宋"/>
            <w:noProof/>
            <w:color w:val="000000"/>
            <w:sz w:val="24"/>
            <w:szCs w:val="24"/>
          </w:rPr>
          <w:t>10.4</w:t>
        </w:r>
        <w:r w:rsidR="00002739" w:rsidRPr="004F7F29">
          <w:rPr>
            <w:rStyle w:val="aa"/>
            <w:rFonts w:ascii="仿宋" w:eastAsia="仿宋" w:hAnsi="仿宋" w:hint="eastAsia"/>
            <w:noProof/>
            <w:color w:val="000000"/>
            <w:sz w:val="24"/>
            <w:szCs w:val="24"/>
          </w:rPr>
          <w:t>分级响应流程图</w:t>
        </w:r>
        <w:r w:rsidR="00002739" w:rsidRPr="004F7F29">
          <w:rPr>
            <w:rFonts w:ascii="仿宋" w:eastAsia="仿宋" w:hAnsi="仿宋"/>
            <w:noProof/>
            <w:webHidden/>
            <w:color w:val="000000"/>
            <w:sz w:val="24"/>
            <w:szCs w:val="24"/>
          </w:rPr>
          <w:tab/>
        </w:r>
        <w:r w:rsidR="00FC38F6">
          <w:rPr>
            <w:rFonts w:ascii="仿宋" w:eastAsia="仿宋" w:hAnsi="仿宋" w:hint="eastAsia"/>
            <w:noProof/>
            <w:webHidden/>
            <w:color w:val="000000"/>
            <w:sz w:val="24"/>
            <w:szCs w:val="24"/>
          </w:rPr>
          <w:t>38</w:t>
        </w:r>
      </w:hyperlink>
    </w:p>
    <w:p w:rsidR="00002739" w:rsidRPr="00E07555" w:rsidRDefault="00002739" w:rsidP="00002739">
      <w:pPr>
        <w:pStyle w:val="10"/>
        <w:rPr>
          <w:rStyle w:val="aa"/>
          <w:color w:val="000000"/>
        </w:rPr>
      </w:pPr>
    </w:p>
    <w:p w:rsidR="00133A3D" w:rsidRPr="004F7F29" w:rsidRDefault="005B5F3C" w:rsidP="00002739">
      <w:pPr>
        <w:autoSpaceDE w:val="0"/>
        <w:autoSpaceDN w:val="0"/>
        <w:adjustRightInd w:val="0"/>
        <w:spacing w:line="360" w:lineRule="auto"/>
        <w:jc w:val="left"/>
        <w:rPr>
          <w:rFonts w:ascii="仿宋" w:eastAsia="仿宋" w:hAnsi="仿宋" w:cs="AdobeSongStd-Light"/>
          <w:color w:val="000000"/>
          <w:kern w:val="0"/>
          <w:sz w:val="28"/>
          <w:szCs w:val="28"/>
        </w:rPr>
        <w:sectPr w:rsidR="00133A3D" w:rsidRPr="004F7F29">
          <w:pgSz w:w="11906" w:h="16838"/>
          <w:pgMar w:top="1440" w:right="1800" w:bottom="1440" w:left="1800" w:header="851" w:footer="992" w:gutter="0"/>
          <w:cols w:space="720"/>
          <w:docGrid w:type="lines" w:linePitch="312"/>
        </w:sectPr>
      </w:pPr>
      <w:r w:rsidRPr="004F7F29">
        <w:rPr>
          <w:rFonts w:ascii="仿宋" w:eastAsia="仿宋" w:hAnsi="仿宋"/>
          <w:color w:val="000000"/>
          <w:kern w:val="0"/>
          <w:sz w:val="24"/>
          <w:szCs w:val="24"/>
        </w:rPr>
        <w:fldChar w:fldCharType="end"/>
      </w:r>
    </w:p>
    <w:p w:rsidR="00133A3D" w:rsidRPr="001D7D40" w:rsidRDefault="000D4F02" w:rsidP="000D4F02">
      <w:pPr>
        <w:pStyle w:val="1"/>
        <w:spacing w:before="0" w:after="0" w:line="620" w:lineRule="exact"/>
        <w:rPr>
          <w:rFonts w:ascii="黑体"/>
          <w:b/>
          <w:color w:val="000000"/>
          <w:kern w:val="0"/>
          <w:szCs w:val="32"/>
        </w:rPr>
      </w:pPr>
      <w:bookmarkStart w:id="1" w:name="_Toc46424759"/>
      <w:r>
        <w:rPr>
          <w:rFonts w:ascii="黑体" w:hint="eastAsia"/>
          <w:b/>
          <w:color w:val="000000"/>
          <w:kern w:val="0"/>
          <w:sz w:val="28"/>
          <w:szCs w:val="28"/>
        </w:rPr>
        <w:lastRenderedPageBreak/>
        <w:t xml:space="preserve"> </w:t>
      </w:r>
      <w:r w:rsidRPr="005A5C7A">
        <w:rPr>
          <w:rFonts w:ascii="黑体" w:hint="eastAsia"/>
          <w:b/>
          <w:color w:val="000000"/>
          <w:kern w:val="0"/>
          <w:szCs w:val="32"/>
        </w:rPr>
        <w:t xml:space="preserve">   </w:t>
      </w:r>
      <w:r w:rsidRPr="001D7D40">
        <w:rPr>
          <w:rFonts w:ascii="黑体" w:hint="eastAsia"/>
          <w:b/>
          <w:color w:val="000000"/>
          <w:kern w:val="0"/>
          <w:szCs w:val="32"/>
        </w:rPr>
        <w:t>1总则</w:t>
      </w:r>
      <w:bookmarkEnd w:id="1"/>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2" w:name="_Toc46424760"/>
      <w:r w:rsidRPr="001D7D40">
        <w:rPr>
          <w:rFonts w:ascii="仿宋_GB2312" w:eastAsia="仿宋_GB2312" w:hint="eastAsia"/>
          <w:b/>
          <w:color w:val="000000"/>
          <w:sz w:val="32"/>
        </w:rPr>
        <w:t xml:space="preserve">    1.1编制目的</w:t>
      </w:r>
      <w:bookmarkEnd w:id="2"/>
    </w:p>
    <w:p w:rsidR="00133A3D" w:rsidRPr="001D7D40" w:rsidRDefault="000E0005"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建立城市轨道交通运营突发事件（以下简称运营突发事件）处置工作机制，科学有序高效应对运营突发事件，最大程度减少人员伤亡、财产损失及环境污染，维护正常的运营秩序和社会稳定，结合我市实际，制定本预案。</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3" w:name="_Toc46424761"/>
      <w:r w:rsidRPr="001D7D40">
        <w:rPr>
          <w:rFonts w:ascii="仿宋_GB2312" w:eastAsia="仿宋_GB2312" w:hint="eastAsia"/>
          <w:b/>
          <w:color w:val="000000"/>
          <w:sz w:val="32"/>
        </w:rPr>
        <w:t xml:space="preserve">    1.2</w:t>
      </w:r>
      <w:r w:rsidRPr="001D7D40">
        <w:rPr>
          <w:rFonts w:ascii="仿宋_GB2312" w:eastAsia="仿宋_GB2312"/>
          <w:b/>
          <w:color w:val="000000"/>
          <w:sz w:val="32"/>
        </w:rPr>
        <w:t>编制依据</w:t>
      </w:r>
      <w:bookmarkEnd w:id="3"/>
    </w:p>
    <w:p w:rsidR="00133A3D" w:rsidRPr="001D7D40" w:rsidRDefault="00FF246E" w:rsidP="000D4F02">
      <w:pPr>
        <w:autoSpaceDE w:val="0"/>
        <w:autoSpaceDN w:val="0"/>
        <w:adjustRightInd w:val="0"/>
        <w:spacing w:line="620" w:lineRule="exact"/>
        <w:ind w:firstLineChars="200" w:firstLine="640"/>
        <w:jc w:val="left"/>
        <w:rPr>
          <w:rFonts w:ascii="Times New Roman" w:hAnsi="Times New Roman"/>
          <w:color w:val="000000"/>
          <w:sz w:val="32"/>
          <w:szCs w:val="32"/>
        </w:rPr>
      </w:pPr>
      <w:r>
        <w:rPr>
          <w:rFonts w:ascii="仿宋_GB2312" w:eastAsia="仿宋_GB2312" w:cs="仿宋"/>
          <w:color w:val="000000"/>
          <w:kern w:val="0"/>
          <w:sz w:val="32"/>
          <w:szCs w:val="32"/>
        </w:rPr>
        <w:t>依据《中华人民共和国突发事件应对法》</w:t>
      </w:r>
      <w:bookmarkStart w:id="4" w:name="_Toc453484976"/>
      <w:r>
        <w:rPr>
          <w:rFonts w:ascii="仿宋_GB2312" w:eastAsia="仿宋_GB2312" w:cs="仿宋"/>
          <w:color w:val="000000"/>
          <w:kern w:val="0"/>
          <w:sz w:val="32"/>
          <w:szCs w:val="32"/>
        </w:rPr>
        <w:t>《中华人民共和国安全生产法》</w:t>
      </w:r>
      <w:r>
        <w:rPr>
          <w:rFonts w:ascii="仿宋_GB2312" w:eastAsia="仿宋_GB2312" w:cs="仿宋" w:hint="eastAsia"/>
          <w:color w:val="000000"/>
          <w:kern w:val="0"/>
          <w:sz w:val="32"/>
          <w:szCs w:val="32"/>
        </w:rPr>
        <w:t>《国务院办公厅关于保障城市轨道交通安全运行的意见》《城市轨道交通运营管理规定》</w:t>
      </w:r>
      <w:r w:rsidR="000E0005" w:rsidRPr="001D7D40">
        <w:rPr>
          <w:rFonts w:ascii="仿宋_GB2312" w:eastAsia="仿宋_GB2312" w:cs="仿宋" w:hint="eastAsia"/>
          <w:color w:val="000000"/>
          <w:kern w:val="0"/>
          <w:sz w:val="32"/>
          <w:szCs w:val="32"/>
        </w:rPr>
        <w:t>《国家城市轨道交通运营突发事件应急预案》</w:t>
      </w:r>
      <w:bookmarkEnd w:id="4"/>
      <w:r w:rsidR="00932998" w:rsidRPr="001D7D40">
        <w:rPr>
          <w:rFonts w:ascii="仿宋_GB2312" w:eastAsia="仿宋_GB2312" w:cs="仿宋" w:hint="eastAsia"/>
          <w:color w:val="000000"/>
          <w:kern w:val="0"/>
          <w:sz w:val="32"/>
          <w:szCs w:val="32"/>
        </w:rPr>
        <w:t>《</w:t>
      </w:r>
      <w:r w:rsidR="001D001B" w:rsidRPr="001D7D40">
        <w:rPr>
          <w:rFonts w:ascii="仿宋_GB2312" w:eastAsia="仿宋_GB2312" w:cs="仿宋" w:hint="eastAsia"/>
          <w:color w:val="000000"/>
          <w:kern w:val="0"/>
          <w:sz w:val="32"/>
          <w:szCs w:val="32"/>
        </w:rPr>
        <w:t>生产安全事故报告和调查处理条例</w:t>
      </w:r>
      <w:r>
        <w:rPr>
          <w:rFonts w:ascii="仿宋_GB2312" w:eastAsia="仿宋_GB2312" w:cs="仿宋" w:hint="eastAsia"/>
          <w:color w:val="000000"/>
          <w:kern w:val="0"/>
          <w:sz w:val="32"/>
          <w:szCs w:val="32"/>
        </w:rPr>
        <w:t>》</w:t>
      </w:r>
      <w:bookmarkStart w:id="5" w:name="_Toc453484978"/>
      <w:r>
        <w:rPr>
          <w:rFonts w:ascii="仿宋_GB2312" w:eastAsia="仿宋_GB2312" w:cs="仿宋" w:hint="eastAsia"/>
          <w:color w:val="000000"/>
          <w:kern w:val="0"/>
          <w:sz w:val="32"/>
          <w:szCs w:val="32"/>
        </w:rPr>
        <w:t>《城市轨道交通运营突发事件应急预案编制规范》</w:t>
      </w:r>
      <w:r w:rsidR="000E0005" w:rsidRPr="001D7D40">
        <w:rPr>
          <w:rFonts w:ascii="仿宋_GB2312" w:eastAsia="仿宋_GB2312" w:cs="仿宋"/>
          <w:color w:val="000000"/>
          <w:kern w:val="0"/>
          <w:sz w:val="32"/>
          <w:szCs w:val="32"/>
        </w:rPr>
        <w:t>《福建省人民政府突发公共事件总体应急预案》</w:t>
      </w:r>
      <w:bookmarkStart w:id="6" w:name="_Toc453484979"/>
      <w:bookmarkEnd w:id="5"/>
      <w:r w:rsidR="00843541" w:rsidRPr="001D7D40">
        <w:rPr>
          <w:rFonts w:ascii="仿宋_GB2312" w:eastAsia="仿宋_GB2312" w:cs="仿宋" w:hint="eastAsia"/>
          <w:color w:val="000000"/>
          <w:kern w:val="0"/>
          <w:sz w:val="32"/>
          <w:szCs w:val="32"/>
        </w:rPr>
        <w:t>《厦门经济特区轨道交通条例》、</w:t>
      </w:r>
      <w:r w:rsidR="000E0005" w:rsidRPr="001D7D40">
        <w:rPr>
          <w:rFonts w:ascii="仿宋_GB2312" w:eastAsia="仿宋_GB2312" w:cs="仿宋"/>
          <w:color w:val="000000"/>
          <w:kern w:val="0"/>
          <w:sz w:val="32"/>
          <w:szCs w:val="32"/>
        </w:rPr>
        <w:t>《厦门市人民政府突发公共事件总体应急预案》</w:t>
      </w:r>
      <w:bookmarkEnd w:id="6"/>
      <w:r w:rsidR="000E0005" w:rsidRPr="001D7D40">
        <w:rPr>
          <w:rFonts w:ascii="仿宋_GB2312" w:eastAsia="仿宋_GB2312" w:cs="仿宋"/>
          <w:color w:val="000000"/>
          <w:kern w:val="0"/>
          <w:sz w:val="32"/>
          <w:szCs w:val="32"/>
        </w:rPr>
        <w:t>等法律、法规、规章和规范性文件，制定本预案。</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7" w:name="_Toc46424762"/>
      <w:r w:rsidRPr="001D7D40">
        <w:rPr>
          <w:rFonts w:ascii="仿宋_GB2312" w:eastAsia="仿宋_GB2312" w:hint="eastAsia"/>
          <w:b/>
          <w:color w:val="000000"/>
          <w:sz w:val="32"/>
        </w:rPr>
        <w:t xml:space="preserve">    1.3</w:t>
      </w:r>
      <w:r w:rsidRPr="001D7D40">
        <w:rPr>
          <w:rFonts w:ascii="仿宋_GB2312" w:eastAsia="仿宋_GB2312"/>
          <w:b/>
          <w:color w:val="000000"/>
          <w:sz w:val="32"/>
        </w:rPr>
        <w:t>适用范围</w:t>
      </w:r>
      <w:bookmarkEnd w:id="7"/>
    </w:p>
    <w:p w:rsidR="00133A3D" w:rsidRPr="001D7D40" w:rsidRDefault="000E0005"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本预案适用于城市轨道交通运营过程中发生的因列车撞击、脱轨、设施设备故障、损毁以及大客流等情况，造成人员伤亡、行车中断、财产损失的运营突发事件应对工作。</w:t>
      </w:r>
    </w:p>
    <w:p w:rsidR="00133A3D" w:rsidRPr="001D7D40" w:rsidRDefault="000E0005"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因地震、洪涝、气象灾害等自然灾害和恐怖袭击、刑事案件等社会安全事件以及其他因素影响或可能影响城市轨</w:t>
      </w:r>
      <w:r w:rsidR="00843541" w:rsidRPr="001D7D40">
        <w:rPr>
          <w:rFonts w:ascii="仿宋_GB2312" w:eastAsia="仿宋_GB2312" w:hint="eastAsia"/>
          <w:color w:val="000000"/>
          <w:sz w:val="32"/>
          <w:szCs w:val="32"/>
        </w:rPr>
        <w:lastRenderedPageBreak/>
        <w:t>道交通正常运营</w:t>
      </w:r>
      <w:r w:rsidR="0038062C">
        <w:rPr>
          <w:rFonts w:ascii="仿宋_GB2312" w:eastAsia="仿宋_GB2312" w:hint="eastAsia"/>
          <w:color w:val="000000"/>
          <w:sz w:val="32"/>
          <w:szCs w:val="32"/>
        </w:rPr>
        <w:t>的</w:t>
      </w:r>
      <w:r w:rsidR="00843541" w:rsidRPr="001D7D40">
        <w:rPr>
          <w:rFonts w:ascii="仿宋_GB2312" w:eastAsia="仿宋_GB2312" w:hint="eastAsia"/>
          <w:color w:val="000000"/>
          <w:sz w:val="32"/>
          <w:szCs w:val="32"/>
        </w:rPr>
        <w:t>，依据国家、省或者市相关预案执行，同时</w:t>
      </w:r>
      <w:r w:rsidRPr="001D7D40">
        <w:rPr>
          <w:rFonts w:ascii="仿宋_GB2312" w:eastAsia="仿宋_GB2312" w:hint="eastAsia"/>
          <w:color w:val="000000"/>
          <w:sz w:val="32"/>
          <w:szCs w:val="32"/>
        </w:rPr>
        <w:t>参照本预案组织做好监测预警、信息报告、应急响应、后期处置等相关应对工作。</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8" w:name="_Toc46424763"/>
      <w:r w:rsidRPr="001D7D40">
        <w:rPr>
          <w:rFonts w:ascii="仿宋_GB2312" w:eastAsia="仿宋_GB2312" w:hint="eastAsia"/>
          <w:b/>
          <w:color w:val="000000"/>
          <w:sz w:val="32"/>
        </w:rPr>
        <w:t xml:space="preserve">    1.4</w:t>
      </w:r>
      <w:r w:rsidRPr="001D7D40">
        <w:rPr>
          <w:rFonts w:ascii="仿宋_GB2312" w:eastAsia="仿宋_GB2312"/>
          <w:b/>
          <w:color w:val="000000"/>
          <w:sz w:val="32"/>
        </w:rPr>
        <w:t>工作原则</w:t>
      </w:r>
      <w:bookmarkEnd w:id="8"/>
    </w:p>
    <w:p w:rsidR="00133A3D" w:rsidRPr="001D7D40" w:rsidRDefault="000E0005" w:rsidP="000D4F02">
      <w:pPr>
        <w:spacing w:line="620" w:lineRule="exact"/>
        <w:ind w:firstLineChars="200" w:firstLine="643"/>
        <w:rPr>
          <w:rFonts w:ascii="仿宋_GB2312" w:eastAsia="仿宋_GB2312"/>
          <w:color w:val="000000"/>
          <w:sz w:val="32"/>
          <w:szCs w:val="32"/>
        </w:rPr>
      </w:pPr>
      <w:r w:rsidRPr="001D7D40">
        <w:rPr>
          <w:rFonts w:ascii="Times New Roman" w:eastAsia="仿宋_GB2312" w:hAnsi="Times New Roman"/>
          <w:b/>
          <w:color w:val="000000"/>
          <w:sz w:val="32"/>
          <w:szCs w:val="32"/>
        </w:rPr>
        <w:t>（</w:t>
      </w:r>
      <w:r w:rsidRPr="001D7D40">
        <w:rPr>
          <w:rFonts w:ascii="Times New Roman" w:eastAsia="仿宋_GB2312" w:hAnsi="Times New Roman"/>
          <w:b/>
          <w:color w:val="000000"/>
          <w:sz w:val="32"/>
          <w:szCs w:val="32"/>
        </w:rPr>
        <w:t>1</w:t>
      </w:r>
      <w:r w:rsidRPr="001D7D40">
        <w:rPr>
          <w:rFonts w:ascii="Times New Roman" w:eastAsia="仿宋_GB2312" w:hAnsi="Times New Roman"/>
          <w:b/>
          <w:color w:val="000000"/>
          <w:sz w:val="32"/>
          <w:szCs w:val="32"/>
        </w:rPr>
        <w:t>）</w:t>
      </w:r>
      <w:r w:rsidRPr="001D7D40">
        <w:rPr>
          <w:rFonts w:ascii="仿宋_GB2312" w:eastAsia="仿宋_GB2312" w:hint="eastAsia"/>
          <w:b/>
          <w:color w:val="000000"/>
          <w:sz w:val="32"/>
          <w:szCs w:val="32"/>
        </w:rPr>
        <w:t>以人为本，安全第一</w:t>
      </w:r>
      <w:r w:rsidR="00D36789" w:rsidRPr="001D7D40">
        <w:rPr>
          <w:rFonts w:ascii="仿宋_GB2312" w:eastAsia="仿宋_GB2312" w:hint="eastAsia"/>
          <w:b/>
          <w:color w:val="000000"/>
          <w:sz w:val="32"/>
          <w:szCs w:val="32"/>
        </w:rPr>
        <w:t>。</w:t>
      </w:r>
      <w:r w:rsidRPr="001D7D40">
        <w:rPr>
          <w:rFonts w:ascii="仿宋_GB2312" w:eastAsia="仿宋_GB2312" w:hint="eastAsia"/>
          <w:color w:val="000000"/>
          <w:sz w:val="32"/>
          <w:szCs w:val="32"/>
        </w:rPr>
        <w:t>把保障公众健康和生命财产安全作为首要任务，最大限度地预防和减少运营突发事件及其造成的人员伤亡和危害，切实加强应急救援人员的安全防护。</w:t>
      </w:r>
    </w:p>
    <w:p w:rsidR="00133A3D" w:rsidRPr="001D7D40" w:rsidRDefault="000E0005" w:rsidP="000D4F02">
      <w:pPr>
        <w:spacing w:line="620" w:lineRule="exact"/>
        <w:ind w:firstLineChars="200" w:firstLine="643"/>
        <w:rPr>
          <w:rFonts w:ascii="仿宋_GB2312" w:eastAsia="仿宋_GB2312"/>
          <w:color w:val="000000"/>
          <w:sz w:val="32"/>
          <w:szCs w:val="32"/>
        </w:rPr>
      </w:pPr>
      <w:r w:rsidRPr="001D7D40">
        <w:rPr>
          <w:rFonts w:ascii="Times New Roman" w:eastAsia="仿宋_GB2312" w:hAnsi="Times New Roman" w:hint="eastAsia"/>
          <w:b/>
          <w:color w:val="000000"/>
          <w:sz w:val="32"/>
          <w:szCs w:val="32"/>
        </w:rPr>
        <w:t>（</w:t>
      </w:r>
      <w:r w:rsidRPr="001D7D40">
        <w:rPr>
          <w:rFonts w:ascii="Times New Roman" w:eastAsia="仿宋_GB2312" w:hAnsi="Times New Roman" w:hint="eastAsia"/>
          <w:b/>
          <w:color w:val="000000"/>
          <w:sz w:val="32"/>
          <w:szCs w:val="32"/>
        </w:rPr>
        <w:t>2</w:t>
      </w:r>
      <w:r w:rsidRPr="001D7D40">
        <w:rPr>
          <w:rFonts w:ascii="Times New Roman" w:eastAsia="仿宋_GB2312" w:hAnsi="Times New Roman" w:hint="eastAsia"/>
          <w:b/>
          <w:color w:val="000000"/>
          <w:sz w:val="32"/>
          <w:szCs w:val="32"/>
        </w:rPr>
        <w:t>）</w:t>
      </w:r>
      <w:r w:rsidRPr="001D7D40">
        <w:rPr>
          <w:rFonts w:ascii="仿宋_GB2312" w:eastAsia="仿宋_GB2312" w:hint="eastAsia"/>
          <w:b/>
          <w:color w:val="000000"/>
          <w:sz w:val="32"/>
          <w:szCs w:val="32"/>
        </w:rPr>
        <w:t>统一领导，协同配合</w:t>
      </w:r>
      <w:r w:rsidR="00D36789" w:rsidRPr="001D7D40">
        <w:rPr>
          <w:rFonts w:ascii="仿宋_GB2312" w:eastAsia="仿宋_GB2312" w:hint="eastAsia"/>
          <w:b/>
          <w:color w:val="000000"/>
          <w:sz w:val="32"/>
          <w:szCs w:val="32"/>
        </w:rPr>
        <w:t>。</w:t>
      </w:r>
      <w:r w:rsidRPr="001D7D40">
        <w:rPr>
          <w:rFonts w:ascii="仿宋_GB2312" w:eastAsia="仿宋_GB2312" w:hint="eastAsia"/>
          <w:color w:val="000000"/>
          <w:sz w:val="32"/>
          <w:szCs w:val="32"/>
        </w:rPr>
        <w:t>在市政府的统一领导下，各成员单位及相关部门按照各自职责和权限，建立健全应急管理体制，保证运营突发事件</w:t>
      </w:r>
      <w:r w:rsidR="006304D6" w:rsidRPr="001D7D40">
        <w:rPr>
          <w:rFonts w:ascii="仿宋_GB2312" w:eastAsia="仿宋_GB2312" w:hint="eastAsia"/>
          <w:color w:val="000000"/>
          <w:sz w:val="32"/>
          <w:szCs w:val="32"/>
        </w:rPr>
        <w:t>处置工作</w:t>
      </w:r>
      <w:r w:rsidRPr="001D7D40">
        <w:rPr>
          <w:rFonts w:ascii="仿宋_GB2312" w:eastAsia="仿宋_GB2312" w:hint="eastAsia"/>
          <w:color w:val="000000"/>
          <w:sz w:val="32"/>
          <w:szCs w:val="32"/>
        </w:rPr>
        <w:t>高效有序地开展。</w:t>
      </w:r>
    </w:p>
    <w:p w:rsidR="000D4F02" w:rsidRPr="001D7D40" w:rsidRDefault="000E0005" w:rsidP="000D4F02">
      <w:pPr>
        <w:spacing w:line="620" w:lineRule="exact"/>
        <w:ind w:firstLineChars="200" w:firstLine="643"/>
        <w:rPr>
          <w:rFonts w:ascii="仿宋_GB2312" w:eastAsia="仿宋_GB2312"/>
          <w:color w:val="000000"/>
          <w:sz w:val="32"/>
          <w:szCs w:val="32"/>
        </w:rPr>
      </w:pPr>
      <w:r w:rsidRPr="001D7D40">
        <w:rPr>
          <w:rFonts w:ascii="Times New Roman" w:eastAsia="仿宋_GB2312" w:hAnsi="Times New Roman" w:hint="eastAsia"/>
          <w:b/>
          <w:color w:val="000000"/>
          <w:sz w:val="32"/>
          <w:szCs w:val="32"/>
        </w:rPr>
        <w:t>（</w:t>
      </w:r>
      <w:r w:rsidRPr="001D7D40">
        <w:rPr>
          <w:rFonts w:ascii="Times New Roman" w:eastAsia="仿宋_GB2312" w:hAnsi="Times New Roman" w:hint="eastAsia"/>
          <w:b/>
          <w:color w:val="000000"/>
          <w:sz w:val="32"/>
          <w:szCs w:val="32"/>
        </w:rPr>
        <w:t>3</w:t>
      </w:r>
      <w:r w:rsidRPr="001D7D40">
        <w:rPr>
          <w:rFonts w:ascii="Times New Roman" w:eastAsia="仿宋_GB2312" w:hAnsi="Times New Roman" w:hint="eastAsia"/>
          <w:b/>
          <w:color w:val="000000"/>
          <w:sz w:val="32"/>
          <w:szCs w:val="32"/>
        </w:rPr>
        <w:t>）</w:t>
      </w:r>
      <w:r w:rsidRPr="001D7D40">
        <w:rPr>
          <w:rFonts w:ascii="仿宋_GB2312" w:eastAsia="仿宋_GB2312" w:hint="eastAsia"/>
          <w:b/>
          <w:color w:val="000000"/>
          <w:sz w:val="32"/>
          <w:szCs w:val="32"/>
        </w:rPr>
        <w:t>依靠科学，依法规范</w:t>
      </w:r>
      <w:r w:rsidR="00D36789" w:rsidRPr="001D7D40">
        <w:rPr>
          <w:rFonts w:ascii="仿宋_GB2312" w:eastAsia="仿宋_GB2312" w:hint="eastAsia"/>
          <w:b/>
          <w:color w:val="000000"/>
          <w:sz w:val="32"/>
          <w:szCs w:val="32"/>
        </w:rPr>
        <w:t>。</w:t>
      </w:r>
      <w:r w:rsidRPr="001D7D40">
        <w:rPr>
          <w:rFonts w:ascii="仿宋_GB2312" w:eastAsia="仿宋_GB2312" w:hint="eastAsia"/>
          <w:color w:val="000000"/>
          <w:sz w:val="32"/>
          <w:szCs w:val="32"/>
        </w:rPr>
        <w:t>采用先进的监测、预警技术，充分发挥专家队伍和专业人员的作用。促进城市轨道交通运营应急管理工作法制化和制度化，依法规范应急救援工作。</w:t>
      </w:r>
      <w:bookmarkStart w:id="9" w:name="_Toc26375"/>
      <w:bookmarkStart w:id="10" w:name="_Toc13146"/>
      <w:bookmarkStart w:id="11" w:name="_Toc46424764"/>
    </w:p>
    <w:p w:rsidR="00133A3D" w:rsidRPr="001D7D40" w:rsidRDefault="000E0005" w:rsidP="000D4F02">
      <w:pPr>
        <w:spacing w:line="620" w:lineRule="exact"/>
        <w:ind w:firstLineChars="200" w:firstLine="643"/>
        <w:jc w:val="left"/>
        <w:rPr>
          <w:rFonts w:ascii="黑体" w:eastAsia="黑体" w:hAnsi="黑体"/>
          <w:b/>
          <w:color w:val="000000"/>
          <w:sz w:val="32"/>
          <w:szCs w:val="32"/>
        </w:rPr>
      </w:pPr>
      <w:r w:rsidRPr="001D7D40">
        <w:rPr>
          <w:rFonts w:ascii="黑体" w:eastAsia="黑体" w:hAnsi="黑体"/>
          <w:b/>
          <w:color w:val="000000"/>
          <w:sz w:val="32"/>
          <w:szCs w:val="32"/>
        </w:rPr>
        <w:t>2</w:t>
      </w:r>
      <w:r w:rsidRPr="001D7D40">
        <w:rPr>
          <w:rFonts w:ascii="黑体" w:eastAsia="黑体" w:hAnsi="黑体" w:hint="eastAsia"/>
          <w:b/>
          <w:color w:val="000000"/>
          <w:sz w:val="32"/>
          <w:szCs w:val="32"/>
        </w:rPr>
        <w:t>事件分级</w:t>
      </w:r>
      <w:bookmarkEnd w:id="9"/>
      <w:bookmarkEnd w:id="10"/>
      <w:bookmarkEnd w:id="11"/>
    </w:p>
    <w:p w:rsidR="00133A3D" w:rsidRPr="001D7D40" w:rsidRDefault="000E0005"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按照事件严重性和受影响程度，</w:t>
      </w:r>
      <w:r w:rsidR="0038062C">
        <w:rPr>
          <w:rFonts w:ascii="仿宋_GB2312" w:eastAsia="仿宋_GB2312" w:hint="eastAsia"/>
          <w:color w:val="000000"/>
          <w:sz w:val="32"/>
          <w:szCs w:val="32"/>
        </w:rPr>
        <w:t>轨道交通</w:t>
      </w:r>
      <w:r w:rsidRPr="001D7D40">
        <w:rPr>
          <w:rFonts w:ascii="仿宋_GB2312" w:eastAsia="仿宋_GB2312" w:hint="eastAsia"/>
          <w:color w:val="000000"/>
          <w:sz w:val="32"/>
          <w:szCs w:val="32"/>
        </w:rPr>
        <w:t>运营突发事件分为特别重大、重大、较大和一般四级。</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12" w:name="_Toc28927"/>
      <w:bookmarkStart w:id="13" w:name="_Toc22476"/>
      <w:bookmarkStart w:id="14" w:name="_Toc46424765"/>
      <w:r w:rsidRPr="001D7D40">
        <w:rPr>
          <w:rFonts w:ascii="仿宋_GB2312" w:eastAsia="仿宋_GB2312" w:hint="eastAsia"/>
          <w:b/>
          <w:color w:val="000000"/>
          <w:sz w:val="32"/>
        </w:rPr>
        <w:t xml:space="preserve">    </w:t>
      </w:r>
      <w:r w:rsidRPr="001D7D40">
        <w:rPr>
          <w:rFonts w:ascii="仿宋_GB2312" w:eastAsia="仿宋_GB2312"/>
          <w:b/>
          <w:color w:val="000000"/>
          <w:sz w:val="32"/>
        </w:rPr>
        <w:t>2.1</w:t>
      </w:r>
      <w:r w:rsidRPr="001D7D40">
        <w:rPr>
          <w:rFonts w:ascii="仿宋_GB2312" w:eastAsia="仿宋_GB2312" w:hint="eastAsia"/>
          <w:b/>
          <w:color w:val="000000"/>
          <w:sz w:val="32"/>
        </w:rPr>
        <w:t>特别重大运营突发事件（Ⅰ级）</w:t>
      </w:r>
      <w:bookmarkEnd w:id="12"/>
      <w:bookmarkEnd w:id="13"/>
      <w:bookmarkEnd w:id="14"/>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 xml:space="preserve">凡符合下列情形之一的，为特别重大运营突发事件： </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30</w:t>
      </w:r>
      <w:r w:rsidRPr="001D7D40">
        <w:rPr>
          <w:rFonts w:ascii="仿宋_GB2312" w:eastAsia="仿宋_GB2312" w:cs="仿宋_GB2312" w:hint="eastAsia"/>
          <w:color w:val="000000"/>
          <w:sz w:val="32"/>
          <w:szCs w:val="32"/>
        </w:rPr>
        <w:t>人以上死亡；</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2</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100</w:t>
      </w:r>
      <w:r w:rsidRPr="001D7D40">
        <w:rPr>
          <w:rFonts w:ascii="仿宋_GB2312" w:eastAsia="仿宋_GB2312" w:cs="仿宋_GB2312" w:hint="eastAsia"/>
          <w:color w:val="000000"/>
          <w:sz w:val="32"/>
          <w:szCs w:val="32"/>
        </w:rPr>
        <w:t>人以上重伤；</w:t>
      </w:r>
    </w:p>
    <w:p w:rsidR="00133A3D" w:rsidRPr="001D7D40" w:rsidRDefault="000E0005" w:rsidP="000D4F02">
      <w:pPr>
        <w:spacing w:line="620" w:lineRule="exact"/>
        <w:ind w:firstLineChars="200" w:firstLine="640"/>
        <w:rPr>
          <w:rFonts w:ascii="仿宋" w:eastAsia="仿宋"/>
          <w:color w:val="000000"/>
          <w:sz w:val="32"/>
          <w:szCs w:val="32"/>
        </w:rPr>
      </w:pPr>
      <w:r w:rsidRPr="001D7D40">
        <w:rPr>
          <w:rFonts w:ascii="仿宋_GB2312" w:eastAsia="仿宋_GB2312" w:cs="仿宋_GB2312" w:hint="eastAsia"/>
          <w:color w:val="000000"/>
          <w:sz w:val="32"/>
          <w:szCs w:val="32"/>
        </w:rPr>
        <w:lastRenderedPageBreak/>
        <w:t>（</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）造成直接经济损失</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亿元以上。</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15" w:name="_Toc21295"/>
      <w:bookmarkStart w:id="16" w:name="_Toc4661"/>
      <w:bookmarkStart w:id="17" w:name="_Toc46424766"/>
      <w:r w:rsidRPr="001D7D40">
        <w:rPr>
          <w:rFonts w:ascii="仿宋_GB2312" w:eastAsia="仿宋_GB2312" w:hint="eastAsia"/>
          <w:b/>
          <w:color w:val="000000"/>
          <w:sz w:val="32"/>
        </w:rPr>
        <w:t xml:space="preserve">    </w:t>
      </w:r>
      <w:r w:rsidRPr="001D7D40">
        <w:rPr>
          <w:rFonts w:ascii="仿宋_GB2312" w:eastAsia="仿宋_GB2312"/>
          <w:b/>
          <w:color w:val="000000"/>
          <w:sz w:val="32"/>
        </w:rPr>
        <w:t>2.2</w:t>
      </w:r>
      <w:r w:rsidRPr="001D7D40">
        <w:rPr>
          <w:rFonts w:ascii="仿宋_GB2312" w:eastAsia="仿宋_GB2312" w:hint="eastAsia"/>
          <w:b/>
          <w:color w:val="000000"/>
          <w:sz w:val="32"/>
        </w:rPr>
        <w:t>重大运营突发事件（Ⅱ级）</w:t>
      </w:r>
      <w:bookmarkEnd w:id="15"/>
      <w:bookmarkEnd w:id="16"/>
      <w:bookmarkEnd w:id="17"/>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凡符合下列情形之一的，为重大运营突发事件：</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10</w:t>
      </w:r>
      <w:r w:rsidRPr="001D7D40">
        <w:rPr>
          <w:rFonts w:ascii="仿宋_GB2312" w:eastAsia="仿宋_GB2312" w:cs="仿宋_GB2312" w:hint="eastAsia"/>
          <w:color w:val="000000"/>
          <w:sz w:val="32"/>
          <w:szCs w:val="32"/>
        </w:rPr>
        <w:t>人以上</w:t>
      </w:r>
      <w:r w:rsidRPr="001D7D40">
        <w:rPr>
          <w:rFonts w:ascii="仿宋_GB2312" w:eastAsia="仿宋_GB2312" w:cs="仿宋_GB2312"/>
          <w:color w:val="000000"/>
          <w:sz w:val="32"/>
          <w:szCs w:val="32"/>
        </w:rPr>
        <w:t>30</w:t>
      </w:r>
      <w:r w:rsidRPr="001D7D40">
        <w:rPr>
          <w:rFonts w:ascii="仿宋_GB2312" w:eastAsia="仿宋_GB2312" w:cs="仿宋_GB2312" w:hint="eastAsia"/>
          <w:color w:val="000000"/>
          <w:sz w:val="32"/>
          <w:szCs w:val="32"/>
        </w:rPr>
        <w:t>人以下死亡；</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2</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50</w:t>
      </w:r>
      <w:r w:rsidRPr="001D7D40">
        <w:rPr>
          <w:rFonts w:ascii="仿宋_GB2312" w:eastAsia="仿宋_GB2312" w:cs="仿宋_GB2312" w:hint="eastAsia"/>
          <w:color w:val="000000"/>
          <w:sz w:val="32"/>
          <w:szCs w:val="32"/>
        </w:rPr>
        <w:t>人以上</w:t>
      </w:r>
      <w:r w:rsidRPr="001D7D40">
        <w:rPr>
          <w:rFonts w:ascii="Times New Roman" w:eastAsia="仿宋_GB2312" w:hAnsi="Times New Roman" w:hint="eastAsia"/>
          <w:color w:val="000000"/>
          <w:sz w:val="32"/>
          <w:szCs w:val="32"/>
        </w:rPr>
        <w:t>100</w:t>
      </w:r>
      <w:r w:rsidRPr="001D7D40">
        <w:rPr>
          <w:rFonts w:ascii="仿宋_GB2312" w:eastAsia="仿宋_GB2312" w:cs="仿宋_GB2312" w:hint="eastAsia"/>
          <w:color w:val="000000"/>
          <w:sz w:val="32"/>
          <w:szCs w:val="32"/>
        </w:rPr>
        <w:t>人以下重伤；</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）造成直接经济损失</w:t>
      </w:r>
      <w:r w:rsidRPr="001D7D40">
        <w:rPr>
          <w:rFonts w:ascii="Times New Roman" w:eastAsia="仿宋_GB2312" w:hAnsi="Times New Roman" w:hint="eastAsia"/>
          <w:color w:val="000000"/>
          <w:sz w:val="32"/>
          <w:szCs w:val="32"/>
        </w:rPr>
        <w:t>5000</w:t>
      </w:r>
      <w:r w:rsidRPr="001D7D40">
        <w:rPr>
          <w:rFonts w:ascii="仿宋_GB2312" w:eastAsia="仿宋_GB2312" w:cs="仿宋_GB2312" w:hint="eastAsia"/>
          <w:color w:val="000000"/>
          <w:sz w:val="32"/>
          <w:szCs w:val="32"/>
        </w:rPr>
        <w:t>万元以上</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亿元以下;</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（4）连续</w:t>
      </w:r>
      <w:r w:rsidRPr="001D7D40">
        <w:rPr>
          <w:rFonts w:ascii="仿宋_GB2312" w:eastAsia="仿宋_GB2312" w:cs="仿宋_GB2312"/>
          <w:color w:val="000000"/>
          <w:sz w:val="32"/>
          <w:szCs w:val="32"/>
        </w:rPr>
        <w:t>中断行车</w:t>
      </w:r>
      <w:r w:rsidRPr="001D7D40">
        <w:rPr>
          <w:rFonts w:ascii="仿宋_GB2312" w:eastAsia="仿宋_GB2312" w:cs="仿宋_GB2312" w:hint="eastAsia"/>
          <w:color w:val="000000"/>
          <w:sz w:val="32"/>
          <w:szCs w:val="32"/>
        </w:rPr>
        <w:t>24小时</w:t>
      </w:r>
      <w:r w:rsidRPr="001D7D40">
        <w:rPr>
          <w:rFonts w:ascii="仿宋_GB2312" w:eastAsia="仿宋_GB2312" w:cs="仿宋_GB2312"/>
          <w:color w:val="000000"/>
          <w:sz w:val="32"/>
          <w:szCs w:val="32"/>
        </w:rPr>
        <w:t>以上</w:t>
      </w:r>
      <w:r w:rsidRPr="001D7D40">
        <w:rPr>
          <w:rFonts w:ascii="仿宋_GB2312" w:eastAsia="仿宋_GB2312" w:cs="仿宋_GB2312" w:hint="eastAsia"/>
          <w:color w:val="000000"/>
          <w:sz w:val="32"/>
          <w:szCs w:val="32"/>
        </w:rPr>
        <w:t>。</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18" w:name="_Toc12547"/>
      <w:bookmarkStart w:id="19" w:name="_Toc5484"/>
      <w:bookmarkStart w:id="20" w:name="_Toc46424767"/>
      <w:r w:rsidRPr="001D7D40">
        <w:rPr>
          <w:rFonts w:ascii="仿宋_GB2312" w:eastAsia="仿宋_GB2312" w:hint="eastAsia"/>
          <w:b/>
          <w:color w:val="000000"/>
          <w:sz w:val="32"/>
        </w:rPr>
        <w:t xml:space="preserve">    </w:t>
      </w:r>
      <w:r w:rsidRPr="001D7D40">
        <w:rPr>
          <w:rFonts w:ascii="仿宋_GB2312" w:eastAsia="仿宋_GB2312"/>
          <w:b/>
          <w:color w:val="000000"/>
          <w:sz w:val="32"/>
        </w:rPr>
        <w:t>2.3</w:t>
      </w:r>
      <w:r w:rsidRPr="001D7D40">
        <w:rPr>
          <w:rFonts w:ascii="仿宋_GB2312" w:eastAsia="仿宋_GB2312" w:hint="eastAsia"/>
          <w:b/>
          <w:color w:val="000000"/>
          <w:sz w:val="32"/>
        </w:rPr>
        <w:t>较大运营突发事件（Ⅲ级）</w:t>
      </w:r>
      <w:bookmarkEnd w:id="18"/>
      <w:bookmarkEnd w:id="19"/>
      <w:bookmarkEnd w:id="20"/>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凡符合下列情形之一的，为较大运营突发事件：</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人以上</w:t>
      </w:r>
      <w:r w:rsidRPr="001D7D40">
        <w:rPr>
          <w:rFonts w:ascii="仿宋_GB2312" w:eastAsia="仿宋_GB2312" w:cs="仿宋_GB2312"/>
          <w:color w:val="000000"/>
          <w:sz w:val="32"/>
          <w:szCs w:val="32"/>
        </w:rPr>
        <w:t>10</w:t>
      </w:r>
      <w:r w:rsidRPr="001D7D40">
        <w:rPr>
          <w:rFonts w:ascii="仿宋_GB2312" w:eastAsia="仿宋_GB2312" w:cs="仿宋_GB2312" w:hint="eastAsia"/>
          <w:color w:val="000000"/>
          <w:sz w:val="32"/>
          <w:szCs w:val="32"/>
        </w:rPr>
        <w:t>人以下死亡；</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2</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10</w:t>
      </w:r>
      <w:r w:rsidRPr="001D7D40">
        <w:rPr>
          <w:rFonts w:ascii="仿宋_GB2312" w:eastAsia="仿宋_GB2312" w:cs="仿宋_GB2312" w:hint="eastAsia"/>
          <w:color w:val="000000"/>
          <w:sz w:val="32"/>
          <w:szCs w:val="32"/>
        </w:rPr>
        <w:t>人以上</w:t>
      </w:r>
      <w:r w:rsidRPr="001D7D40">
        <w:rPr>
          <w:rFonts w:ascii="Times New Roman" w:eastAsia="仿宋_GB2312" w:hAnsi="Times New Roman" w:hint="eastAsia"/>
          <w:color w:val="000000"/>
          <w:sz w:val="32"/>
          <w:szCs w:val="32"/>
        </w:rPr>
        <w:t>50</w:t>
      </w:r>
      <w:r w:rsidRPr="001D7D40">
        <w:rPr>
          <w:rFonts w:ascii="仿宋_GB2312" w:eastAsia="仿宋_GB2312" w:cs="仿宋_GB2312" w:hint="eastAsia"/>
          <w:color w:val="000000"/>
          <w:sz w:val="32"/>
          <w:szCs w:val="32"/>
        </w:rPr>
        <w:t>人以下重伤；</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（3） 造成直接经济损失</w:t>
      </w:r>
      <w:r w:rsidRPr="001D7D40">
        <w:rPr>
          <w:rFonts w:ascii="Times New Roman" w:eastAsia="仿宋_GB2312" w:hAnsi="Times New Roman" w:hint="eastAsia"/>
          <w:color w:val="000000"/>
          <w:sz w:val="32"/>
          <w:szCs w:val="32"/>
        </w:rPr>
        <w:t>1000</w:t>
      </w:r>
      <w:r w:rsidRPr="001D7D40">
        <w:rPr>
          <w:rFonts w:ascii="仿宋_GB2312" w:eastAsia="仿宋_GB2312" w:cs="仿宋_GB2312" w:hint="eastAsia"/>
          <w:color w:val="000000"/>
          <w:sz w:val="32"/>
          <w:szCs w:val="32"/>
        </w:rPr>
        <w:t>万元以上</w:t>
      </w:r>
      <w:r w:rsidRPr="001D7D40">
        <w:rPr>
          <w:rFonts w:ascii="Times New Roman" w:eastAsia="仿宋_GB2312" w:hAnsi="Times New Roman" w:hint="eastAsia"/>
          <w:color w:val="000000"/>
          <w:sz w:val="32"/>
          <w:szCs w:val="32"/>
        </w:rPr>
        <w:t>5000</w:t>
      </w:r>
      <w:r w:rsidRPr="001D7D40">
        <w:rPr>
          <w:rFonts w:ascii="仿宋_GB2312" w:eastAsia="仿宋_GB2312" w:cs="仿宋_GB2312" w:hint="eastAsia"/>
          <w:color w:val="000000"/>
          <w:sz w:val="32"/>
          <w:szCs w:val="32"/>
        </w:rPr>
        <w:t>万元以下；</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（4）连续</w:t>
      </w:r>
      <w:r w:rsidRPr="001D7D40">
        <w:rPr>
          <w:rFonts w:ascii="仿宋_GB2312" w:eastAsia="仿宋_GB2312" w:cs="仿宋_GB2312"/>
          <w:color w:val="000000"/>
          <w:sz w:val="32"/>
          <w:szCs w:val="32"/>
        </w:rPr>
        <w:t>中断行车</w:t>
      </w:r>
      <w:r w:rsidRPr="001D7D40">
        <w:rPr>
          <w:rFonts w:ascii="仿宋_GB2312" w:eastAsia="仿宋_GB2312" w:cs="仿宋_GB2312" w:hint="eastAsia"/>
          <w:color w:val="000000"/>
          <w:sz w:val="32"/>
          <w:szCs w:val="32"/>
        </w:rPr>
        <w:t>6小时</w:t>
      </w:r>
      <w:r w:rsidRPr="001D7D40">
        <w:rPr>
          <w:rFonts w:ascii="仿宋_GB2312" w:eastAsia="仿宋_GB2312" w:cs="仿宋_GB2312"/>
          <w:color w:val="000000"/>
          <w:sz w:val="32"/>
          <w:szCs w:val="32"/>
        </w:rPr>
        <w:t>以上</w:t>
      </w:r>
      <w:r w:rsidRPr="001D7D40">
        <w:rPr>
          <w:rFonts w:ascii="仿宋_GB2312" w:eastAsia="仿宋_GB2312" w:cs="仿宋_GB2312" w:hint="eastAsia"/>
          <w:color w:val="000000"/>
          <w:sz w:val="32"/>
          <w:szCs w:val="32"/>
        </w:rPr>
        <w:t>24小时</w:t>
      </w:r>
      <w:r w:rsidRPr="001D7D40">
        <w:rPr>
          <w:rFonts w:ascii="仿宋_GB2312" w:eastAsia="仿宋_GB2312" w:cs="仿宋_GB2312"/>
          <w:color w:val="000000"/>
          <w:sz w:val="32"/>
          <w:szCs w:val="32"/>
        </w:rPr>
        <w:t>以下</w:t>
      </w:r>
      <w:r w:rsidRPr="001D7D40">
        <w:rPr>
          <w:rFonts w:ascii="仿宋_GB2312" w:eastAsia="仿宋_GB2312" w:cs="仿宋_GB2312" w:hint="eastAsia"/>
          <w:color w:val="000000"/>
          <w:sz w:val="32"/>
          <w:szCs w:val="32"/>
        </w:rPr>
        <w:t>。</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21" w:name="_Toc15436"/>
      <w:bookmarkStart w:id="22" w:name="_Toc14172"/>
      <w:bookmarkStart w:id="23" w:name="_Toc46424768"/>
      <w:r w:rsidRPr="001D7D40">
        <w:rPr>
          <w:rFonts w:ascii="仿宋_GB2312" w:eastAsia="仿宋_GB2312" w:hint="eastAsia"/>
          <w:b/>
          <w:color w:val="000000"/>
          <w:sz w:val="32"/>
        </w:rPr>
        <w:t xml:space="preserve">    </w:t>
      </w:r>
      <w:r w:rsidRPr="001D7D40">
        <w:rPr>
          <w:rFonts w:ascii="仿宋_GB2312" w:eastAsia="仿宋_GB2312"/>
          <w:b/>
          <w:color w:val="000000"/>
          <w:sz w:val="32"/>
        </w:rPr>
        <w:t>2.4</w:t>
      </w:r>
      <w:r w:rsidRPr="001D7D40">
        <w:rPr>
          <w:rFonts w:ascii="仿宋_GB2312" w:eastAsia="仿宋_GB2312" w:hint="eastAsia"/>
          <w:b/>
          <w:color w:val="000000"/>
          <w:sz w:val="32"/>
        </w:rPr>
        <w:t>一般运营突发事件（Ⅳ级）</w:t>
      </w:r>
      <w:bookmarkEnd w:id="21"/>
      <w:bookmarkEnd w:id="22"/>
      <w:bookmarkEnd w:id="23"/>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凡符合下列情形之一的，为一般运营突发事件：</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color w:val="000000"/>
          <w:sz w:val="32"/>
          <w:szCs w:val="32"/>
        </w:rPr>
        <w:t>1</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人以下死亡；</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color w:val="000000"/>
          <w:sz w:val="32"/>
          <w:szCs w:val="32"/>
        </w:rPr>
        <w:t>2</w:t>
      </w:r>
      <w:r w:rsidRPr="001D7D40">
        <w:rPr>
          <w:rFonts w:ascii="仿宋_GB2312" w:eastAsia="仿宋_GB2312" w:cs="仿宋_GB2312" w:hint="eastAsia"/>
          <w:color w:val="000000"/>
          <w:sz w:val="32"/>
          <w:szCs w:val="32"/>
        </w:rPr>
        <w:t>）造成</w:t>
      </w:r>
      <w:r w:rsidRPr="001D7D40">
        <w:rPr>
          <w:rFonts w:ascii="Times New Roman" w:eastAsia="仿宋_GB2312" w:hAnsi="Times New Roman" w:hint="eastAsia"/>
          <w:color w:val="000000"/>
          <w:sz w:val="32"/>
          <w:szCs w:val="32"/>
        </w:rPr>
        <w:t>10</w:t>
      </w:r>
      <w:r w:rsidRPr="001D7D40">
        <w:rPr>
          <w:rFonts w:ascii="仿宋_GB2312" w:eastAsia="仿宋_GB2312" w:cs="仿宋_GB2312" w:hint="eastAsia"/>
          <w:color w:val="000000"/>
          <w:sz w:val="32"/>
          <w:szCs w:val="32"/>
        </w:rPr>
        <w:t>人以下重伤；</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）造成直接经济损失</w:t>
      </w:r>
      <w:r w:rsidRPr="001D7D40">
        <w:rPr>
          <w:rFonts w:ascii="Times New Roman" w:eastAsia="仿宋_GB2312" w:hAnsi="Times New Roman" w:hint="eastAsia"/>
          <w:color w:val="000000"/>
          <w:sz w:val="32"/>
          <w:szCs w:val="32"/>
        </w:rPr>
        <w:t>50</w:t>
      </w:r>
      <w:r w:rsidRPr="001D7D40">
        <w:rPr>
          <w:rFonts w:ascii="仿宋_GB2312" w:eastAsia="仿宋_GB2312" w:cs="仿宋_GB2312" w:hint="eastAsia"/>
          <w:color w:val="000000"/>
          <w:sz w:val="32"/>
          <w:szCs w:val="32"/>
        </w:rPr>
        <w:t>万元以上</w:t>
      </w:r>
      <w:r w:rsidRPr="001D7D40">
        <w:rPr>
          <w:rFonts w:ascii="Times New Roman" w:eastAsia="仿宋_GB2312" w:hAnsi="Times New Roman" w:hint="eastAsia"/>
          <w:color w:val="000000"/>
          <w:sz w:val="32"/>
          <w:szCs w:val="32"/>
        </w:rPr>
        <w:t>1000</w:t>
      </w:r>
      <w:r w:rsidRPr="001D7D40">
        <w:rPr>
          <w:rFonts w:ascii="仿宋_GB2312" w:eastAsia="仿宋_GB2312" w:cs="仿宋_GB2312" w:hint="eastAsia"/>
          <w:color w:val="000000"/>
          <w:sz w:val="32"/>
          <w:szCs w:val="32"/>
        </w:rPr>
        <w:t>万元以下；</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color w:val="000000"/>
          <w:sz w:val="32"/>
          <w:szCs w:val="32"/>
        </w:rPr>
        <w:t>4</w:t>
      </w:r>
      <w:r w:rsidRPr="001D7D40">
        <w:rPr>
          <w:rFonts w:ascii="仿宋_GB2312" w:eastAsia="仿宋_GB2312" w:cs="仿宋_GB2312" w:hint="eastAsia"/>
          <w:color w:val="000000"/>
          <w:sz w:val="32"/>
          <w:szCs w:val="32"/>
        </w:rPr>
        <w:t>）连续中断行车</w:t>
      </w:r>
      <w:r w:rsidRPr="001D7D40">
        <w:rPr>
          <w:rFonts w:ascii="Times New Roman" w:eastAsia="仿宋_GB2312" w:hAnsi="Times New Roman"/>
          <w:color w:val="000000"/>
          <w:sz w:val="32"/>
          <w:szCs w:val="32"/>
        </w:rPr>
        <w:t>2</w:t>
      </w:r>
      <w:r w:rsidRPr="001D7D40">
        <w:rPr>
          <w:rFonts w:ascii="仿宋_GB2312" w:eastAsia="仿宋_GB2312" w:cs="仿宋_GB2312" w:hint="eastAsia"/>
          <w:color w:val="000000"/>
          <w:sz w:val="32"/>
          <w:szCs w:val="32"/>
        </w:rPr>
        <w:t>小时以上</w:t>
      </w:r>
      <w:r w:rsidRPr="001D7D40">
        <w:rPr>
          <w:rFonts w:ascii="仿宋_GB2312" w:eastAsia="仿宋_GB2312" w:cs="仿宋_GB2312"/>
          <w:color w:val="000000"/>
          <w:sz w:val="32"/>
          <w:szCs w:val="32"/>
        </w:rPr>
        <w:t>6小时以下</w:t>
      </w:r>
      <w:r w:rsidRPr="001D7D40">
        <w:rPr>
          <w:rFonts w:ascii="仿宋_GB2312" w:eastAsia="仿宋_GB2312" w:cs="仿宋_GB2312" w:hint="eastAsia"/>
          <w:color w:val="000000"/>
          <w:sz w:val="32"/>
          <w:szCs w:val="32"/>
        </w:rPr>
        <w:t>。</w:t>
      </w:r>
    </w:p>
    <w:p w:rsidR="003C20ED" w:rsidRPr="001D7D40" w:rsidRDefault="003C20ED"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上述分级标准有关数量的表述中，“以上”含本数，“以下”不含本数。</w:t>
      </w:r>
    </w:p>
    <w:p w:rsidR="00133A3D" w:rsidRPr="001D7D40" w:rsidRDefault="000E0005" w:rsidP="000D4F02">
      <w:pPr>
        <w:pStyle w:val="1"/>
        <w:spacing w:before="0" w:after="0" w:line="620" w:lineRule="exact"/>
        <w:rPr>
          <w:rFonts w:ascii="黑体"/>
          <w:b/>
          <w:color w:val="000000"/>
          <w:kern w:val="0"/>
          <w:szCs w:val="32"/>
        </w:rPr>
      </w:pPr>
      <w:r w:rsidRPr="001D7D40">
        <w:rPr>
          <w:rFonts w:ascii="仿宋_GB2312" w:eastAsia="仿宋_GB2312" w:cs="仿宋_GB2312"/>
          <w:color w:val="000000"/>
          <w:szCs w:val="32"/>
        </w:rPr>
        <w:br w:type="page"/>
      </w:r>
      <w:bookmarkStart w:id="24" w:name="_Toc46424769"/>
      <w:r w:rsidR="000D4F02" w:rsidRPr="001D7D40">
        <w:rPr>
          <w:rFonts w:ascii="仿宋_GB2312" w:eastAsia="仿宋_GB2312" w:cs="仿宋_GB2312" w:hint="eastAsia"/>
          <w:color w:val="000000"/>
          <w:szCs w:val="32"/>
        </w:rPr>
        <w:lastRenderedPageBreak/>
        <w:t xml:space="preserve">    </w:t>
      </w:r>
      <w:r w:rsidR="000D4F02" w:rsidRPr="001D7D40">
        <w:rPr>
          <w:rFonts w:ascii="仿宋_GB2312" w:eastAsia="仿宋_GB2312" w:hint="eastAsia"/>
          <w:b/>
          <w:color w:val="000000"/>
          <w:szCs w:val="32"/>
        </w:rPr>
        <w:t>3</w:t>
      </w:r>
      <w:r w:rsidR="000D4F02" w:rsidRPr="001D7D40">
        <w:rPr>
          <w:rFonts w:ascii="黑体"/>
          <w:b/>
          <w:color w:val="000000"/>
          <w:kern w:val="0"/>
          <w:szCs w:val="32"/>
        </w:rPr>
        <w:t>组织指挥体系</w:t>
      </w:r>
      <w:bookmarkEnd w:id="24"/>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25" w:name="_Toc46424770"/>
      <w:r w:rsidRPr="001D7D40">
        <w:rPr>
          <w:rFonts w:ascii="仿宋_GB2312" w:eastAsia="仿宋_GB2312" w:hint="eastAsia"/>
          <w:b/>
          <w:color w:val="000000"/>
          <w:sz w:val="32"/>
        </w:rPr>
        <w:t xml:space="preserve">    3.1市轨道交通运营应急指挥部</w:t>
      </w:r>
      <w:bookmarkEnd w:id="25"/>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color w:val="000000"/>
          <w:kern w:val="0"/>
          <w:sz w:val="32"/>
          <w:szCs w:val="32"/>
        </w:rPr>
        <w:t>在</w:t>
      </w:r>
      <w:r w:rsidRPr="001D7D40">
        <w:rPr>
          <w:rFonts w:ascii="仿宋_GB2312" w:eastAsia="仿宋_GB2312" w:cs="仿宋" w:hint="eastAsia"/>
          <w:color w:val="000000"/>
          <w:kern w:val="0"/>
          <w:sz w:val="32"/>
          <w:szCs w:val="32"/>
        </w:rPr>
        <w:t>市政府</w:t>
      </w:r>
      <w:r w:rsidRPr="001D7D40">
        <w:rPr>
          <w:rFonts w:ascii="仿宋_GB2312" w:eastAsia="仿宋_GB2312" w:cs="仿宋"/>
          <w:color w:val="000000"/>
          <w:kern w:val="0"/>
          <w:sz w:val="32"/>
          <w:szCs w:val="32"/>
        </w:rPr>
        <w:t>的统一领导下，设立厦门市</w:t>
      </w:r>
      <w:r w:rsidRPr="001D7D40">
        <w:rPr>
          <w:rFonts w:ascii="仿宋_GB2312" w:eastAsia="仿宋_GB2312" w:cs="仿宋" w:hint="eastAsia"/>
          <w:color w:val="000000"/>
          <w:kern w:val="0"/>
          <w:sz w:val="32"/>
          <w:szCs w:val="32"/>
        </w:rPr>
        <w:t>城市轨道</w:t>
      </w:r>
      <w:r w:rsidR="00785446" w:rsidRPr="001D7D40">
        <w:rPr>
          <w:rFonts w:ascii="仿宋_GB2312" w:eastAsia="仿宋_GB2312" w:cs="仿宋" w:hint="eastAsia"/>
          <w:color w:val="000000"/>
          <w:kern w:val="0"/>
          <w:sz w:val="32"/>
          <w:szCs w:val="32"/>
        </w:rPr>
        <w:t>交通</w:t>
      </w:r>
      <w:r w:rsidRPr="001D7D40">
        <w:rPr>
          <w:rFonts w:ascii="仿宋_GB2312" w:eastAsia="仿宋_GB2312" w:cs="仿宋"/>
          <w:color w:val="000000"/>
          <w:kern w:val="0"/>
          <w:sz w:val="32"/>
          <w:szCs w:val="32"/>
        </w:rPr>
        <w:t>运营突发事件应急指挥部</w:t>
      </w:r>
      <w:r w:rsidRPr="001D7D40">
        <w:rPr>
          <w:rFonts w:ascii="仿宋_GB2312" w:eastAsia="仿宋_GB2312" w:cs="仿宋" w:hint="eastAsia"/>
          <w:color w:val="000000"/>
          <w:kern w:val="0"/>
          <w:sz w:val="32"/>
          <w:szCs w:val="32"/>
        </w:rPr>
        <w:t>（以下简称市轨道交通运营应急指挥部）</w:t>
      </w:r>
      <w:r w:rsidRPr="001D7D40">
        <w:rPr>
          <w:rFonts w:ascii="仿宋_GB2312" w:eastAsia="仿宋_GB2312" w:cs="仿宋"/>
          <w:color w:val="000000"/>
          <w:kern w:val="0"/>
          <w:sz w:val="32"/>
          <w:szCs w:val="32"/>
        </w:rPr>
        <w:t>，负责本市</w:t>
      </w:r>
      <w:r w:rsidR="0038062C">
        <w:rPr>
          <w:rFonts w:ascii="仿宋_GB2312" w:eastAsia="仿宋_GB2312" w:cs="仿宋" w:hint="eastAsia"/>
          <w:color w:val="000000"/>
          <w:kern w:val="0"/>
          <w:sz w:val="32"/>
          <w:szCs w:val="32"/>
        </w:rPr>
        <w:t>轨道交通</w:t>
      </w:r>
      <w:r w:rsidRPr="001D7D40">
        <w:rPr>
          <w:rFonts w:ascii="仿宋_GB2312" w:eastAsia="仿宋_GB2312" w:cs="仿宋"/>
          <w:color w:val="000000"/>
          <w:kern w:val="0"/>
          <w:sz w:val="32"/>
          <w:szCs w:val="32"/>
        </w:rPr>
        <w:t>运营突发事件的</w:t>
      </w:r>
      <w:r w:rsidRPr="001D7D40">
        <w:rPr>
          <w:rFonts w:ascii="仿宋_GB2312" w:eastAsia="仿宋_GB2312" w:cs="仿宋" w:hint="eastAsia"/>
          <w:color w:val="000000"/>
          <w:kern w:val="0"/>
          <w:sz w:val="32"/>
          <w:szCs w:val="32"/>
        </w:rPr>
        <w:t>预防、应急处置和善后工作</w:t>
      </w:r>
      <w:r w:rsidRPr="001D7D40">
        <w:rPr>
          <w:rFonts w:ascii="仿宋_GB2312" w:eastAsia="仿宋_GB2312" w:cs="仿宋"/>
          <w:color w:val="000000"/>
          <w:kern w:val="0"/>
          <w:sz w:val="32"/>
          <w:szCs w:val="32"/>
        </w:rPr>
        <w:t>。</w:t>
      </w:r>
    </w:p>
    <w:p w:rsidR="00133A3D" w:rsidRPr="001D7D40" w:rsidRDefault="000E0005" w:rsidP="000D4F02">
      <w:pPr>
        <w:autoSpaceDE w:val="0"/>
        <w:autoSpaceDN w:val="0"/>
        <w:adjustRightInd w:val="0"/>
        <w:spacing w:line="620" w:lineRule="exact"/>
        <w:ind w:firstLineChars="200" w:firstLine="640"/>
        <w:jc w:val="left"/>
        <w:outlineLvl w:val="2"/>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（1）市轨道交通运营应急指挥部组成</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color w:val="000000"/>
          <w:kern w:val="0"/>
          <w:sz w:val="32"/>
          <w:szCs w:val="32"/>
        </w:rPr>
        <w:t>总指挥</w:t>
      </w:r>
      <w:r w:rsidRPr="001D7D40">
        <w:rPr>
          <w:rFonts w:ascii="仿宋_GB2312" w:eastAsia="仿宋_GB2312" w:cs="仿宋" w:hint="eastAsia"/>
          <w:color w:val="000000"/>
          <w:kern w:val="0"/>
          <w:sz w:val="32"/>
          <w:szCs w:val="32"/>
        </w:rPr>
        <w:t>：</w:t>
      </w:r>
      <w:r w:rsidRPr="001D7D40">
        <w:rPr>
          <w:rFonts w:ascii="仿宋_GB2312" w:eastAsia="仿宋_GB2312" w:cs="仿宋"/>
          <w:color w:val="000000"/>
          <w:kern w:val="0"/>
          <w:sz w:val="32"/>
          <w:szCs w:val="32"/>
        </w:rPr>
        <w:t>市政府分管副市长</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color w:val="000000"/>
          <w:kern w:val="0"/>
          <w:sz w:val="32"/>
          <w:szCs w:val="32"/>
        </w:rPr>
        <w:t>副总指挥</w:t>
      </w:r>
      <w:r w:rsidRPr="001D7D40">
        <w:rPr>
          <w:rFonts w:ascii="仿宋_GB2312" w:eastAsia="仿宋_GB2312" w:cs="仿宋" w:hint="eastAsia"/>
          <w:color w:val="000000"/>
          <w:kern w:val="0"/>
          <w:sz w:val="32"/>
          <w:szCs w:val="32"/>
        </w:rPr>
        <w:t>：</w:t>
      </w:r>
      <w:r w:rsidRPr="001D7D40">
        <w:rPr>
          <w:rFonts w:ascii="仿宋_GB2312" w:eastAsia="仿宋_GB2312" w:cs="仿宋"/>
          <w:color w:val="000000"/>
          <w:kern w:val="0"/>
          <w:sz w:val="32"/>
          <w:szCs w:val="32"/>
        </w:rPr>
        <w:t>市政府</w:t>
      </w:r>
      <w:r w:rsidR="00B538DF" w:rsidRPr="001D7D40">
        <w:rPr>
          <w:rFonts w:ascii="仿宋_GB2312" w:eastAsia="仿宋_GB2312" w:cs="仿宋" w:hint="eastAsia"/>
          <w:color w:val="000000"/>
          <w:kern w:val="0"/>
          <w:sz w:val="32"/>
          <w:szCs w:val="32"/>
        </w:rPr>
        <w:t>办公厅</w:t>
      </w:r>
      <w:r w:rsidRPr="001D7D40">
        <w:rPr>
          <w:rFonts w:ascii="仿宋_GB2312" w:eastAsia="仿宋_GB2312" w:cs="仿宋"/>
          <w:color w:val="000000"/>
          <w:kern w:val="0"/>
          <w:sz w:val="32"/>
          <w:szCs w:val="32"/>
        </w:rPr>
        <w:t>分管</w:t>
      </w:r>
      <w:r w:rsidR="00B538DF" w:rsidRPr="001D7D40">
        <w:rPr>
          <w:rFonts w:ascii="仿宋_GB2312" w:eastAsia="仿宋_GB2312" w:cs="仿宋" w:hint="eastAsia"/>
          <w:color w:val="000000"/>
          <w:kern w:val="0"/>
          <w:sz w:val="32"/>
          <w:szCs w:val="32"/>
        </w:rPr>
        <w:t>领导</w:t>
      </w:r>
      <w:r w:rsidRPr="001D7D40">
        <w:rPr>
          <w:rFonts w:ascii="仿宋_GB2312" w:eastAsia="仿宋_GB2312" w:cs="仿宋"/>
          <w:color w:val="000000"/>
          <w:kern w:val="0"/>
          <w:sz w:val="32"/>
          <w:szCs w:val="32"/>
        </w:rPr>
        <w:t>、市交通运输局局长、</w:t>
      </w:r>
      <w:r w:rsidRPr="001D7D40">
        <w:rPr>
          <w:rFonts w:ascii="仿宋_GB2312" w:eastAsia="仿宋_GB2312" w:cs="仿宋" w:hint="eastAsia"/>
          <w:color w:val="000000"/>
          <w:kern w:val="0"/>
          <w:sz w:val="32"/>
          <w:szCs w:val="32"/>
        </w:rPr>
        <w:t>市公安局</w:t>
      </w:r>
      <w:r w:rsidR="00715D3C" w:rsidRPr="001D7D40">
        <w:rPr>
          <w:rFonts w:ascii="仿宋_GB2312" w:eastAsia="仿宋_GB2312" w:cs="仿宋" w:hint="eastAsia"/>
          <w:color w:val="000000"/>
          <w:kern w:val="0"/>
          <w:sz w:val="32"/>
          <w:szCs w:val="32"/>
        </w:rPr>
        <w:t>分管副</w:t>
      </w:r>
      <w:r w:rsidR="00D67FC6" w:rsidRPr="001D7D40">
        <w:rPr>
          <w:rFonts w:ascii="仿宋_GB2312" w:eastAsia="仿宋_GB2312" w:cs="仿宋" w:hint="eastAsia"/>
          <w:color w:val="000000"/>
          <w:kern w:val="0"/>
          <w:sz w:val="32"/>
          <w:szCs w:val="32"/>
        </w:rPr>
        <w:t>局长、市应急</w:t>
      </w:r>
      <w:r w:rsidR="00D71037" w:rsidRPr="001D7D40">
        <w:rPr>
          <w:rFonts w:ascii="仿宋_GB2312" w:eastAsia="仿宋_GB2312" w:cs="仿宋" w:hint="eastAsia"/>
          <w:color w:val="000000"/>
          <w:kern w:val="0"/>
          <w:sz w:val="32"/>
          <w:szCs w:val="32"/>
        </w:rPr>
        <w:t>局局长、</w:t>
      </w:r>
      <w:r w:rsidRPr="001D7D40">
        <w:rPr>
          <w:rFonts w:ascii="仿宋_GB2312" w:eastAsia="仿宋_GB2312" w:cs="仿宋" w:hint="eastAsia"/>
          <w:color w:val="000000"/>
          <w:kern w:val="0"/>
          <w:sz w:val="32"/>
          <w:szCs w:val="32"/>
        </w:rPr>
        <w:t>轨道集团董事长。</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color w:val="000000"/>
          <w:kern w:val="0"/>
          <w:sz w:val="32"/>
          <w:szCs w:val="32"/>
        </w:rPr>
        <w:t>成员单位</w:t>
      </w:r>
      <w:r w:rsidR="00781919" w:rsidRPr="001D7D40">
        <w:rPr>
          <w:rFonts w:ascii="仿宋_GB2312" w:eastAsia="仿宋_GB2312" w:cs="仿宋" w:hint="eastAsia"/>
          <w:color w:val="000000"/>
          <w:kern w:val="0"/>
          <w:sz w:val="32"/>
          <w:szCs w:val="32"/>
        </w:rPr>
        <w:t>：</w:t>
      </w:r>
      <w:r w:rsidR="0038062C" w:rsidRPr="001D7D40">
        <w:rPr>
          <w:rFonts w:ascii="仿宋_GB2312" w:eastAsia="仿宋_GB2312" w:cs="仿宋" w:hint="eastAsia"/>
          <w:color w:val="000000"/>
          <w:kern w:val="0"/>
          <w:sz w:val="32"/>
          <w:szCs w:val="32"/>
        </w:rPr>
        <w:t>轨道集团</w:t>
      </w:r>
      <w:r w:rsidR="0038062C">
        <w:rPr>
          <w:rFonts w:ascii="仿宋_GB2312" w:eastAsia="仿宋_GB2312" w:cs="仿宋" w:hint="eastAsia"/>
          <w:color w:val="000000"/>
          <w:kern w:val="0"/>
          <w:sz w:val="32"/>
          <w:szCs w:val="32"/>
        </w:rPr>
        <w:t>、</w:t>
      </w:r>
      <w:r w:rsidR="00781919" w:rsidRPr="001D7D40">
        <w:rPr>
          <w:rFonts w:ascii="仿宋_GB2312" w:eastAsia="仿宋_GB2312" w:cs="仿宋" w:hint="eastAsia"/>
          <w:color w:val="000000"/>
          <w:kern w:val="0"/>
          <w:sz w:val="32"/>
          <w:szCs w:val="32"/>
        </w:rPr>
        <w:t>市委宣传部、市交通运输局、市公安局、</w:t>
      </w:r>
      <w:r w:rsidR="009C33C0" w:rsidRPr="001D7D40">
        <w:rPr>
          <w:rFonts w:ascii="仿宋_GB2312" w:eastAsia="仿宋_GB2312" w:cs="仿宋" w:hint="eastAsia"/>
          <w:color w:val="000000"/>
          <w:kern w:val="0"/>
          <w:sz w:val="32"/>
          <w:szCs w:val="32"/>
        </w:rPr>
        <w:t>市建设局、</w:t>
      </w:r>
      <w:r w:rsidR="00781919" w:rsidRPr="001D7D40">
        <w:rPr>
          <w:rFonts w:ascii="仿宋_GB2312" w:eastAsia="仿宋_GB2312" w:cs="仿宋" w:hint="eastAsia"/>
          <w:color w:val="000000"/>
          <w:kern w:val="0"/>
          <w:sz w:val="32"/>
          <w:szCs w:val="32"/>
        </w:rPr>
        <w:t>市应急局</w:t>
      </w:r>
      <w:r w:rsidR="009C33C0" w:rsidRPr="001D7D40">
        <w:rPr>
          <w:rFonts w:ascii="仿宋_GB2312" w:eastAsia="仿宋_GB2312" w:hint="eastAsia"/>
          <w:color w:val="000000"/>
          <w:sz w:val="32"/>
          <w:szCs w:val="32"/>
        </w:rPr>
        <w:t>、</w:t>
      </w:r>
      <w:r w:rsidR="009C33C0" w:rsidRPr="001D7D40">
        <w:rPr>
          <w:rFonts w:ascii="仿宋_GB2312" w:eastAsia="仿宋_GB2312" w:cs="仿宋" w:hint="eastAsia"/>
          <w:color w:val="000000"/>
          <w:kern w:val="0"/>
          <w:sz w:val="32"/>
          <w:szCs w:val="32"/>
        </w:rPr>
        <w:t>市</w:t>
      </w:r>
      <w:r w:rsidR="009C33C0" w:rsidRPr="001D7D40">
        <w:rPr>
          <w:rFonts w:ascii="仿宋_GB2312" w:eastAsia="仿宋_GB2312" w:cs="仿宋"/>
          <w:color w:val="000000"/>
          <w:kern w:val="0"/>
          <w:sz w:val="32"/>
          <w:szCs w:val="32"/>
        </w:rPr>
        <w:t>卫</w:t>
      </w:r>
      <w:r w:rsidR="009C33C0" w:rsidRPr="001D7D40">
        <w:rPr>
          <w:rFonts w:ascii="仿宋_GB2312" w:eastAsia="仿宋_GB2312" w:cs="仿宋" w:hint="eastAsia"/>
          <w:color w:val="000000"/>
          <w:kern w:val="0"/>
          <w:sz w:val="32"/>
          <w:szCs w:val="32"/>
        </w:rPr>
        <w:t>健</w:t>
      </w:r>
      <w:r w:rsidR="009C33C0" w:rsidRPr="001D7D40">
        <w:rPr>
          <w:rFonts w:ascii="仿宋_GB2312" w:eastAsia="仿宋_GB2312" w:cs="仿宋"/>
          <w:color w:val="000000"/>
          <w:kern w:val="0"/>
          <w:sz w:val="32"/>
          <w:szCs w:val="32"/>
        </w:rPr>
        <w:t>委</w:t>
      </w:r>
      <w:r w:rsidR="00781919" w:rsidRPr="001D7D40">
        <w:rPr>
          <w:rFonts w:ascii="仿宋_GB2312" w:eastAsia="仿宋_GB2312" w:cs="仿宋" w:hint="eastAsia"/>
          <w:color w:val="000000"/>
          <w:kern w:val="0"/>
          <w:sz w:val="32"/>
          <w:szCs w:val="32"/>
        </w:rPr>
        <w:t>、</w:t>
      </w:r>
      <w:r w:rsidR="009C33C0" w:rsidRPr="001D7D40">
        <w:rPr>
          <w:rFonts w:ascii="仿宋_GB2312" w:eastAsia="仿宋_GB2312" w:cs="仿宋" w:hint="eastAsia"/>
          <w:color w:val="000000"/>
          <w:kern w:val="0"/>
          <w:sz w:val="32"/>
          <w:szCs w:val="32"/>
        </w:rPr>
        <w:t>市市政园林局、市市场监管局、</w:t>
      </w:r>
      <w:r w:rsidR="00781919" w:rsidRPr="001D7D40">
        <w:rPr>
          <w:rFonts w:ascii="仿宋_GB2312" w:eastAsia="仿宋_GB2312" w:cs="仿宋" w:hint="eastAsia"/>
          <w:color w:val="000000"/>
          <w:kern w:val="0"/>
          <w:sz w:val="32"/>
          <w:szCs w:val="32"/>
        </w:rPr>
        <w:t>市发改委</w:t>
      </w:r>
      <w:r w:rsidR="009C33C0" w:rsidRPr="001D7D40">
        <w:rPr>
          <w:rFonts w:ascii="仿宋_GB2312" w:eastAsia="仿宋_GB2312" w:cs="仿宋" w:hint="eastAsia"/>
          <w:color w:val="000000"/>
          <w:kern w:val="0"/>
          <w:sz w:val="32"/>
          <w:szCs w:val="32"/>
        </w:rPr>
        <w:t>、市财政局</w:t>
      </w:r>
      <w:r w:rsidR="00781919" w:rsidRPr="001D7D40">
        <w:rPr>
          <w:rFonts w:ascii="仿宋_GB2312" w:eastAsia="仿宋_GB2312" w:cs="仿宋" w:hint="eastAsia"/>
          <w:color w:val="000000"/>
          <w:kern w:val="0"/>
          <w:sz w:val="32"/>
          <w:szCs w:val="32"/>
        </w:rPr>
        <w:t>、市资源规划</w:t>
      </w:r>
      <w:r w:rsidRPr="001D7D40">
        <w:rPr>
          <w:rFonts w:ascii="仿宋_GB2312" w:eastAsia="仿宋_GB2312" w:cs="仿宋" w:hint="eastAsia"/>
          <w:color w:val="000000"/>
          <w:kern w:val="0"/>
          <w:sz w:val="32"/>
          <w:szCs w:val="32"/>
        </w:rPr>
        <w:t>局</w:t>
      </w:r>
      <w:r w:rsidR="00D36789" w:rsidRPr="001D7D40">
        <w:rPr>
          <w:rFonts w:ascii="仿宋_GB2312" w:eastAsia="仿宋_GB2312" w:cs="仿宋" w:hint="eastAsia"/>
          <w:color w:val="000000"/>
          <w:kern w:val="0"/>
          <w:sz w:val="32"/>
          <w:szCs w:val="32"/>
        </w:rPr>
        <w:t>、市生态环境局、</w:t>
      </w:r>
      <w:r w:rsidR="00D36789" w:rsidRPr="001D7D40">
        <w:rPr>
          <w:rFonts w:ascii="仿宋_GB2312" w:eastAsia="仿宋_GB2312" w:hint="eastAsia"/>
          <w:color w:val="000000"/>
          <w:sz w:val="32"/>
          <w:szCs w:val="32"/>
        </w:rPr>
        <w:t>市水利局</w:t>
      </w:r>
      <w:r w:rsidR="009C33C0" w:rsidRPr="001D7D40">
        <w:rPr>
          <w:rFonts w:ascii="仿宋_GB2312" w:eastAsia="仿宋_GB2312" w:cs="仿宋" w:hint="eastAsia"/>
          <w:color w:val="000000"/>
          <w:kern w:val="0"/>
          <w:sz w:val="32"/>
          <w:szCs w:val="32"/>
        </w:rPr>
        <w:t>、</w:t>
      </w:r>
      <w:r w:rsidR="000356DF" w:rsidRPr="001D7D40">
        <w:rPr>
          <w:rFonts w:ascii="仿宋_GB2312" w:eastAsia="仿宋_GB2312" w:cs="仿宋" w:hint="eastAsia"/>
          <w:color w:val="000000"/>
          <w:kern w:val="0"/>
          <w:sz w:val="32"/>
          <w:szCs w:val="32"/>
        </w:rPr>
        <w:t>市国资委、市人防办、</w:t>
      </w:r>
      <w:r w:rsidR="00252181" w:rsidRPr="001D7D40">
        <w:rPr>
          <w:rFonts w:ascii="仿宋_GB2312" w:eastAsia="仿宋_GB2312" w:cs="仿宋" w:hint="eastAsia"/>
          <w:color w:val="000000"/>
          <w:kern w:val="0"/>
          <w:sz w:val="32"/>
          <w:szCs w:val="32"/>
        </w:rPr>
        <w:t>市外办</w:t>
      </w:r>
      <w:r w:rsidR="00D36789" w:rsidRPr="001D7D40">
        <w:rPr>
          <w:rFonts w:ascii="仿宋_GB2312" w:eastAsia="仿宋_GB2312" w:cs="仿宋" w:hint="eastAsia"/>
          <w:color w:val="000000"/>
          <w:kern w:val="0"/>
          <w:sz w:val="32"/>
          <w:szCs w:val="32"/>
        </w:rPr>
        <w:t>、</w:t>
      </w:r>
      <w:r w:rsidR="00EA6D53" w:rsidRPr="001D7D40">
        <w:rPr>
          <w:rFonts w:ascii="仿宋_GB2312" w:eastAsia="仿宋_GB2312" w:cs="仿宋" w:hint="eastAsia"/>
          <w:color w:val="000000"/>
          <w:kern w:val="0"/>
          <w:sz w:val="32"/>
          <w:szCs w:val="32"/>
        </w:rPr>
        <w:t>市台港澳办</w:t>
      </w:r>
      <w:r w:rsidR="00D36789" w:rsidRPr="001D7D40">
        <w:rPr>
          <w:rFonts w:ascii="仿宋_GB2312" w:eastAsia="仿宋_GB2312" w:cs="仿宋" w:hint="eastAsia"/>
          <w:color w:val="000000"/>
          <w:kern w:val="0"/>
          <w:sz w:val="32"/>
          <w:szCs w:val="32"/>
        </w:rPr>
        <w:t>、市气象局、</w:t>
      </w:r>
      <w:r w:rsidR="0097113C" w:rsidRPr="001D7D40">
        <w:rPr>
          <w:rFonts w:ascii="仿宋_GB2312" w:eastAsia="仿宋_GB2312" w:cs="仿宋" w:hint="eastAsia"/>
          <w:color w:val="000000"/>
          <w:kern w:val="0"/>
          <w:sz w:val="32"/>
          <w:szCs w:val="32"/>
        </w:rPr>
        <w:t>市通信管理局、</w:t>
      </w:r>
      <w:r w:rsidR="00D36789" w:rsidRPr="001D7D40">
        <w:rPr>
          <w:rFonts w:ascii="仿宋_GB2312" w:eastAsia="仿宋_GB2312" w:cs="仿宋" w:hint="eastAsia"/>
          <w:color w:val="000000"/>
          <w:kern w:val="0"/>
          <w:sz w:val="32"/>
          <w:szCs w:val="32"/>
        </w:rPr>
        <w:t>市</w:t>
      </w:r>
      <w:r w:rsidR="00DF53EC" w:rsidRPr="001D7D40">
        <w:rPr>
          <w:rFonts w:ascii="仿宋_GB2312" w:eastAsia="仿宋_GB2312" w:cs="仿宋" w:hint="eastAsia"/>
          <w:color w:val="000000"/>
          <w:kern w:val="0"/>
          <w:sz w:val="32"/>
          <w:szCs w:val="32"/>
        </w:rPr>
        <w:t>消防救援</w:t>
      </w:r>
      <w:r w:rsidR="00D36789" w:rsidRPr="001D7D40">
        <w:rPr>
          <w:rFonts w:ascii="仿宋_GB2312" w:eastAsia="仿宋_GB2312" w:cs="仿宋" w:hint="eastAsia"/>
          <w:color w:val="000000"/>
          <w:kern w:val="0"/>
          <w:sz w:val="32"/>
          <w:szCs w:val="32"/>
        </w:rPr>
        <w:t>支队、</w:t>
      </w:r>
      <w:r w:rsidRPr="001D7D40">
        <w:rPr>
          <w:rFonts w:ascii="仿宋_GB2312" w:eastAsia="仿宋_GB2312" w:cs="仿宋" w:hint="eastAsia"/>
          <w:color w:val="000000"/>
          <w:kern w:val="0"/>
          <w:sz w:val="32"/>
          <w:szCs w:val="32"/>
        </w:rPr>
        <w:t>厦门</w:t>
      </w:r>
      <w:r w:rsidRPr="001D7D40">
        <w:rPr>
          <w:rFonts w:ascii="仿宋_GB2312" w:eastAsia="仿宋_GB2312" w:cs="仿宋"/>
          <w:color w:val="000000"/>
          <w:kern w:val="0"/>
          <w:sz w:val="32"/>
          <w:szCs w:val="32"/>
        </w:rPr>
        <w:t>海事</w:t>
      </w:r>
      <w:r w:rsidR="00781919" w:rsidRPr="001D7D40">
        <w:rPr>
          <w:rFonts w:ascii="仿宋_GB2312" w:eastAsia="仿宋_GB2312" w:cs="仿宋" w:hint="eastAsia"/>
          <w:color w:val="000000"/>
          <w:kern w:val="0"/>
          <w:sz w:val="32"/>
          <w:szCs w:val="32"/>
        </w:rPr>
        <w:t>局、</w:t>
      </w:r>
      <w:r w:rsidRPr="001D7D40">
        <w:rPr>
          <w:rFonts w:ascii="仿宋_GB2312" w:eastAsia="仿宋_GB2312" w:cs="仿宋" w:hint="eastAsia"/>
          <w:color w:val="000000"/>
          <w:kern w:val="0"/>
          <w:sz w:val="32"/>
          <w:szCs w:val="32"/>
        </w:rPr>
        <w:t>武警厦门支队、各区人民政府、</w:t>
      </w:r>
      <w:r w:rsidR="00D71037" w:rsidRPr="001D7D40">
        <w:rPr>
          <w:rFonts w:ascii="仿宋_GB2312" w:eastAsia="仿宋_GB2312" w:cs="仿宋" w:hint="eastAsia"/>
          <w:color w:val="000000"/>
          <w:kern w:val="0"/>
          <w:sz w:val="32"/>
          <w:szCs w:val="32"/>
        </w:rPr>
        <w:t>国网厦门供电公司、</w:t>
      </w:r>
      <w:r w:rsidR="00B538DF" w:rsidRPr="001D7D40">
        <w:rPr>
          <w:rFonts w:ascii="仿宋_GB2312" w:eastAsia="仿宋_GB2312" w:cs="仿宋"/>
          <w:color w:val="000000"/>
          <w:kern w:val="0"/>
          <w:sz w:val="32"/>
          <w:szCs w:val="32"/>
        </w:rPr>
        <w:t>市政集团</w:t>
      </w:r>
      <w:r w:rsidRPr="001D7D40">
        <w:rPr>
          <w:rFonts w:ascii="仿宋_GB2312" w:eastAsia="仿宋_GB2312" w:cs="仿宋" w:hint="eastAsia"/>
          <w:color w:val="000000"/>
          <w:kern w:val="0"/>
          <w:sz w:val="32"/>
          <w:szCs w:val="32"/>
        </w:rPr>
        <w:t>。市轨道交通运营应急指挥部应当根据工作需要及时调整成员单位。</w:t>
      </w:r>
    </w:p>
    <w:p w:rsidR="00133A3D" w:rsidRPr="001D7D40" w:rsidRDefault="000E0005" w:rsidP="000D4F02">
      <w:pPr>
        <w:autoSpaceDE w:val="0"/>
        <w:autoSpaceDN w:val="0"/>
        <w:adjustRightInd w:val="0"/>
        <w:spacing w:line="620" w:lineRule="exact"/>
        <w:ind w:firstLineChars="200" w:firstLine="640"/>
        <w:jc w:val="left"/>
        <w:outlineLvl w:val="2"/>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（2）市轨道交通运营应急指挥部职责</w:t>
      </w:r>
    </w:p>
    <w:p w:rsidR="00133A3D" w:rsidRPr="001D7D40" w:rsidRDefault="000E0005" w:rsidP="000D4F02">
      <w:pPr>
        <w:spacing w:line="620" w:lineRule="exact"/>
        <w:ind w:firstLineChars="200" w:firstLine="640"/>
        <w:rPr>
          <w:rFonts w:ascii="仿宋_GB2312" w:eastAsia="仿宋_GB2312" w:cs="仿宋"/>
          <w:color w:val="000000"/>
          <w:kern w:val="0"/>
          <w:sz w:val="32"/>
          <w:szCs w:val="32"/>
        </w:rPr>
      </w:pP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）贯彻落实城市轨道交通运营应急工作的法律、法规，</w:t>
      </w:r>
      <w:r w:rsidRPr="001D7D40">
        <w:rPr>
          <w:rFonts w:ascii="仿宋_GB2312" w:eastAsia="仿宋_GB2312" w:cs="仿宋"/>
          <w:color w:val="000000"/>
          <w:kern w:val="0"/>
          <w:sz w:val="32"/>
          <w:szCs w:val="32"/>
        </w:rPr>
        <w:t>落实国家、省、市有关</w:t>
      </w:r>
      <w:r w:rsidRPr="001D7D40">
        <w:rPr>
          <w:rFonts w:ascii="仿宋_GB2312" w:eastAsia="仿宋_GB2312" w:cs="仿宋" w:hint="eastAsia"/>
          <w:color w:val="000000"/>
          <w:kern w:val="0"/>
          <w:sz w:val="32"/>
          <w:szCs w:val="32"/>
        </w:rPr>
        <w:t>城市</w:t>
      </w:r>
      <w:r w:rsidRPr="001D7D40">
        <w:rPr>
          <w:rFonts w:ascii="仿宋_GB2312" w:eastAsia="仿宋_GB2312" w:cs="仿宋"/>
          <w:color w:val="000000"/>
          <w:kern w:val="0"/>
          <w:sz w:val="32"/>
          <w:szCs w:val="32"/>
        </w:rPr>
        <w:t>轨道交通</w:t>
      </w:r>
      <w:r w:rsidRPr="001D7D40">
        <w:rPr>
          <w:rFonts w:ascii="仿宋_GB2312" w:eastAsia="仿宋_GB2312" w:cs="仿宋" w:hint="eastAsia"/>
          <w:color w:val="000000"/>
          <w:kern w:val="0"/>
          <w:sz w:val="32"/>
          <w:szCs w:val="32"/>
        </w:rPr>
        <w:t>运营</w:t>
      </w:r>
      <w:r w:rsidRPr="001D7D40">
        <w:rPr>
          <w:rFonts w:ascii="仿宋_GB2312" w:eastAsia="仿宋_GB2312" w:cs="仿宋"/>
          <w:color w:val="000000"/>
          <w:kern w:val="0"/>
          <w:sz w:val="32"/>
          <w:szCs w:val="32"/>
        </w:rPr>
        <w:t>应急工作部署；</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研究制定本市应对</w:t>
      </w:r>
      <w:r w:rsidRPr="001D7D40">
        <w:rPr>
          <w:rFonts w:ascii="仿宋_GB2312" w:eastAsia="仿宋_GB2312" w:cs="仿宋" w:hint="eastAsia"/>
          <w:color w:val="000000"/>
          <w:kern w:val="0"/>
          <w:sz w:val="32"/>
          <w:szCs w:val="32"/>
        </w:rPr>
        <w:t>运营</w:t>
      </w:r>
      <w:r w:rsidRPr="001D7D40">
        <w:rPr>
          <w:rFonts w:ascii="仿宋_GB2312" w:eastAsia="仿宋_GB2312" w:cs="仿宋"/>
          <w:color w:val="000000"/>
          <w:kern w:val="0"/>
          <w:sz w:val="32"/>
          <w:szCs w:val="32"/>
        </w:rPr>
        <w:t>突发事件的政策措施和指导</w:t>
      </w:r>
      <w:r w:rsidRPr="001D7D40">
        <w:rPr>
          <w:rFonts w:ascii="仿宋_GB2312" w:eastAsia="仿宋_GB2312" w:cs="仿宋"/>
          <w:color w:val="000000"/>
          <w:kern w:val="0"/>
          <w:sz w:val="32"/>
          <w:szCs w:val="32"/>
        </w:rPr>
        <w:lastRenderedPageBreak/>
        <w:t>意见，组织制定和实施本预案；</w:t>
      </w:r>
    </w:p>
    <w:p w:rsidR="00133A3D" w:rsidRPr="001D7D40" w:rsidRDefault="000E0005" w:rsidP="000D4F02">
      <w:pPr>
        <w:spacing w:line="620" w:lineRule="exact"/>
        <w:ind w:firstLineChars="200" w:firstLine="640"/>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3）</w:t>
      </w:r>
      <w:r w:rsidRPr="001D7D40">
        <w:rPr>
          <w:rFonts w:ascii="仿宋_GB2312" w:eastAsia="仿宋_GB2312" w:cs="仿宋_GB2312" w:hint="eastAsia"/>
          <w:color w:val="000000"/>
          <w:sz w:val="32"/>
          <w:szCs w:val="32"/>
        </w:rPr>
        <w:t>统一领导全市运营突发事件的应急处理，</w:t>
      </w:r>
      <w:r w:rsidRPr="001D7D40">
        <w:rPr>
          <w:rFonts w:ascii="仿宋_GB2312" w:eastAsia="仿宋_GB2312" w:cs="仿宋"/>
          <w:color w:val="000000"/>
          <w:kern w:val="0"/>
          <w:sz w:val="32"/>
          <w:szCs w:val="32"/>
        </w:rPr>
        <w:t>指挥</w:t>
      </w:r>
      <w:r w:rsidRPr="001D7D40">
        <w:rPr>
          <w:rFonts w:ascii="仿宋_GB2312" w:eastAsia="仿宋_GB2312" w:cs="仿宋" w:hint="eastAsia"/>
          <w:color w:val="000000"/>
          <w:kern w:val="0"/>
          <w:sz w:val="32"/>
          <w:szCs w:val="32"/>
        </w:rPr>
        <w:t>运营突发</w:t>
      </w:r>
      <w:r w:rsidRPr="001D7D40">
        <w:rPr>
          <w:rFonts w:ascii="仿宋_GB2312" w:eastAsia="仿宋_GB2312" w:cs="仿宋"/>
          <w:color w:val="000000"/>
          <w:kern w:val="0"/>
          <w:sz w:val="32"/>
          <w:szCs w:val="32"/>
        </w:rPr>
        <w:t>事件的应急处置、抢险救援、</w:t>
      </w:r>
      <w:r w:rsidRPr="001D7D40">
        <w:rPr>
          <w:rFonts w:ascii="仿宋_GB2312" w:eastAsia="仿宋_GB2312" w:cs="仿宋_GB2312" w:hint="eastAsia"/>
          <w:color w:val="000000"/>
          <w:sz w:val="32"/>
          <w:szCs w:val="32"/>
        </w:rPr>
        <w:t>恢复运营等应急工作</w:t>
      </w:r>
      <w:r w:rsidRPr="001D7D40">
        <w:rPr>
          <w:rFonts w:ascii="仿宋_GB2312" w:eastAsia="仿宋_GB2312" w:cs="仿宋"/>
          <w:color w:val="000000"/>
          <w:kern w:val="0"/>
          <w:sz w:val="32"/>
          <w:szCs w:val="32"/>
        </w:rPr>
        <w:t>；</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4）</w:t>
      </w:r>
      <w:r w:rsidRPr="001D7D40">
        <w:rPr>
          <w:rFonts w:ascii="仿宋_GB2312" w:eastAsia="仿宋_GB2312" w:cs="仿宋"/>
          <w:color w:val="000000"/>
          <w:kern w:val="0"/>
          <w:sz w:val="32"/>
          <w:szCs w:val="32"/>
        </w:rPr>
        <w:t>指挥协调市有关部门、单位和运营单位开展应急处置行动；</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5）检查督导各有关部门、单位对突发事件进行监测、预警，落实应急措施；</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6）当突发事件超出市轨道交通运营应急指挥部处置能力时，按照程序请求上级有关部门支援；</w:t>
      </w:r>
    </w:p>
    <w:p w:rsidR="00133A3D" w:rsidRPr="001D7D40" w:rsidRDefault="000E0005" w:rsidP="000D4F02">
      <w:pPr>
        <w:autoSpaceDE w:val="0"/>
        <w:autoSpaceDN w:val="0"/>
        <w:adjustRightInd w:val="0"/>
        <w:spacing w:line="620" w:lineRule="exact"/>
        <w:ind w:firstLineChars="200" w:firstLine="640"/>
        <w:jc w:val="left"/>
        <w:rPr>
          <w:color w:val="000000"/>
          <w:sz w:val="32"/>
          <w:szCs w:val="32"/>
        </w:rPr>
      </w:pPr>
      <w:r w:rsidRPr="001D7D40">
        <w:rPr>
          <w:rFonts w:ascii="仿宋_GB2312" w:eastAsia="仿宋_GB2312" w:cs="仿宋_GB2312" w:hint="eastAsia"/>
          <w:color w:val="000000"/>
          <w:sz w:val="32"/>
          <w:szCs w:val="32"/>
        </w:rPr>
        <w:t>7）承担市委、市政府等上级单位交办的其他工作。</w:t>
      </w:r>
    </w:p>
    <w:p w:rsidR="00133A3D" w:rsidRPr="001D7D40" w:rsidRDefault="000D4F02" w:rsidP="000D4F02">
      <w:pPr>
        <w:pStyle w:val="2"/>
        <w:numPr>
          <w:ilvl w:val="0"/>
          <w:numId w:val="0"/>
        </w:numPr>
        <w:spacing w:line="620" w:lineRule="exact"/>
        <w:rPr>
          <w:rFonts w:ascii="仿宋_GB2312" w:eastAsia="仿宋_GB2312"/>
          <w:b/>
          <w:color w:val="000000"/>
          <w:sz w:val="32"/>
        </w:rPr>
      </w:pPr>
      <w:bookmarkStart w:id="26" w:name="_Toc46424771"/>
      <w:r w:rsidRPr="001D7D40">
        <w:rPr>
          <w:rFonts w:ascii="仿宋_GB2312" w:eastAsia="仿宋_GB2312" w:hint="eastAsia"/>
          <w:b/>
          <w:color w:val="000000"/>
          <w:sz w:val="32"/>
        </w:rPr>
        <w:t xml:space="preserve">    3.2市轨道交通运营应急指挥部办公室</w:t>
      </w:r>
      <w:bookmarkEnd w:id="26"/>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市轨道交通运营应急指挥部</w:t>
      </w:r>
      <w:r w:rsidRPr="001D7D40">
        <w:rPr>
          <w:rFonts w:ascii="仿宋_GB2312" w:eastAsia="仿宋_GB2312" w:cs="仿宋"/>
          <w:color w:val="000000"/>
          <w:kern w:val="0"/>
          <w:sz w:val="32"/>
          <w:szCs w:val="32"/>
        </w:rPr>
        <w:t>下设办公室，</w:t>
      </w:r>
      <w:r w:rsidRPr="001D7D40">
        <w:rPr>
          <w:rFonts w:ascii="仿宋_GB2312" w:eastAsia="仿宋_GB2312" w:cs="仿宋" w:hint="eastAsia"/>
          <w:color w:val="000000"/>
          <w:kern w:val="0"/>
          <w:sz w:val="32"/>
          <w:szCs w:val="32"/>
        </w:rPr>
        <w:t>设置在市交通运输局，</w:t>
      </w:r>
      <w:r w:rsidRPr="001D7D40">
        <w:rPr>
          <w:rFonts w:ascii="仿宋_GB2312" w:eastAsia="仿宋_GB2312" w:cs="仿宋"/>
          <w:color w:val="000000"/>
          <w:kern w:val="0"/>
          <w:sz w:val="32"/>
          <w:szCs w:val="32"/>
        </w:rPr>
        <w:t>负责</w:t>
      </w:r>
      <w:r w:rsidRPr="001D7D40">
        <w:rPr>
          <w:rFonts w:ascii="仿宋_GB2312" w:eastAsia="仿宋_GB2312" w:cs="仿宋" w:hint="eastAsia"/>
          <w:color w:val="000000"/>
          <w:kern w:val="0"/>
          <w:sz w:val="32"/>
          <w:szCs w:val="32"/>
        </w:rPr>
        <w:t>市轨道交通运营应急指挥部的日常工作。</w:t>
      </w:r>
    </w:p>
    <w:p w:rsidR="00133A3D" w:rsidRPr="001D7D40" w:rsidRDefault="000E0005" w:rsidP="000D4F02">
      <w:pPr>
        <w:autoSpaceDE w:val="0"/>
        <w:autoSpaceDN w:val="0"/>
        <w:adjustRightInd w:val="0"/>
        <w:spacing w:line="620" w:lineRule="exact"/>
        <w:ind w:firstLineChars="200" w:firstLine="640"/>
        <w:jc w:val="left"/>
        <w:outlineLvl w:val="2"/>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（1）市轨道交通运营应急指挥部办公室组成</w:t>
      </w:r>
    </w:p>
    <w:p w:rsidR="00133A3D" w:rsidRPr="001D7D40" w:rsidRDefault="009C33C0"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主任：市交通运输局局长</w:t>
      </w:r>
    </w:p>
    <w:p w:rsidR="00133A3D" w:rsidRPr="001D7D40" w:rsidRDefault="00B535D4"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常务副主任：</w:t>
      </w:r>
      <w:r w:rsidR="009C33C0" w:rsidRPr="001D7D40">
        <w:rPr>
          <w:rFonts w:ascii="仿宋_GB2312" w:eastAsia="仿宋_GB2312" w:cs="仿宋" w:hint="eastAsia"/>
          <w:color w:val="000000"/>
          <w:kern w:val="0"/>
          <w:sz w:val="32"/>
          <w:szCs w:val="32"/>
        </w:rPr>
        <w:t>轨道集团总经理</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副主任：</w:t>
      </w:r>
      <w:r w:rsidRPr="001D7D40">
        <w:rPr>
          <w:rFonts w:ascii="仿宋_GB2312" w:eastAsia="仿宋_GB2312" w:cs="仿宋"/>
          <w:color w:val="000000"/>
          <w:kern w:val="0"/>
          <w:sz w:val="32"/>
          <w:szCs w:val="32"/>
        </w:rPr>
        <w:t>市交通运输局</w:t>
      </w:r>
      <w:r w:rsidR="009C33C0" w:rsidRPr="001D7D40">
        <w:rPr>
          <w:rFonts w:ascii="仿宋_GB2312" w:eastAsia="仿宋_GB2312" w:cs="仿宋" w:hint="eastAsia"/>
          <w:color w:val="000000"/>
          <w:kern w:val="0"/>
          <w:sz w:val="32"/>
          <w:szCs w:val="32"/>
        </w:rPr>
        <w:t>分管</w:t>
      </w:r>
      <w:r w:rsidRPr="001D7D40">
        <w:rPr>
          <w:rFonts w:ascii="仿宋_GB2312" w:eastAsia="仿宋_GB2312" w:cs="仿宋" w:hint="eastAsia"/>
          <w:color w:val="000000"/>
          <w:kern w:val="0"/>
          <w:sz w:val="32"/>
          <w:szCs w:val="32"/>
        </w:rPr>
        <w:t>副</w:t>
      </w:r>
      <w:r w:rsidRPr="001D7D40">
        <w:rPr>
          <w:rFonts w:ascii="仿宋_GB2312" w:eastAsia="仿宋_GB2312" w:cs="仿宋"/>
          <w:color w:val="000000"/>
          <w:kern w:val="0"/>
          <w:sz w:val="32"/>
          <w:szCs w:val="32"/>
        </w:rPr>
        <w:t>局长、</w:t>
      </w:r>
      <w:r w:rsidRPr="001D7D40">
        <w:rPr>
          <w:rFonts w:ascii="仿宋_GB2312" w:eastAsia="仿宋_GB2312" w:cs="仿宋" w:hint="eastAsia"/>
          <w:color w:val="000000"/>
          <w:kern w:val="0"/>
          <w:sz w:val="32"/>
          <w:szCs w:val="32"/>
        </w:rPr>
        <w:t>市公安局副局长、</w:t>
      </w:r>
      <w:r w:rsidR="00B535D4" w:rsidRPr="001D7D40">
        <w:rPr>
          <w:rFonts w:ascii="仿宋_GB2312" w:eastAsia="仿宋_GB2312" w:cs="仿宋" w:hint="eastAsia"/>
          <w:color w:val="000000"/>
          <w:kern w:val="0"/>
          <w:sz w:val="32"/>
          <w:szCs w:val="32"/>
        </w:rPr>
        <w:t>市</w:t>
      </w:r>
      <w:r w:rsidR="00B84B7C" w:rsidRPr="001D7D40">
        <w:rPr>
          <w:rFonts w:ascii="仿宋_GB2312" w:eastAsia="仿宋_GB2312" w:cs="仿宋" w:hint="eastAsia"/>
          <w:color w:val="000000"/>
          <w:kern w:val="0"/>
          <w:sz w:val="32"/>
          <w:szCs w:val="32"/>
        </w:rPr>
        <w:t>应急</w:t>
      </w:r>
      <w:r w:rsidR="00B535D4" w:rsidRPr="001D7D40">
        <w:rPr>
          <w:rFonts w:ascii="仿宋_GB2312" w:eastAsia="仿宋_GB2312" w:cs="仿宋" w:hint="eastAsia"/>
          <w:color w:val="000000"/>
          <w:kern w:val="0"/>
          <w:sz w:val="32"/>
          <w:szCs w:val="32"/>
        </w:rPr>
        <w:t>局副局长、</w:t>
      </w:r>
      <w:r w:rsidRPr="001D7D40">
        <w:rPr>
          <w:rFonts w:ascii="仿宋_GB2312" w:eastAsia="仿宋_GB2312" w:cs="仿宋" w:hint="eastAsia"/>
          <w:color w:val="000000"/>
          <w:kern w:val="0"/>
          <w:sz w:val="32"/>
          <w:szCs w:val="32"/>
        </w:rPr>
        <w:t>轨道集团</w:t>
      </w:r>
      <w:r w:rsidR="009C33C0" w:rsidRPr="001D7D40">
        <w:rPr>
          <w:rFonts w:ascii="仿宋_GB2312" w:eastAsia="仿宋_GB2312" w:cs="仿宋" w:hint="eastAsia"/>
          <w:color w:val="000000"/>
          <w:kern w:val="0"/>
          <w:sz w:val="32"/>
          <w:szCs w:val="32"/>
        </w:rPr>
        <w:t>分管</w:t>
      </w:r>
      <w:r w:rsidRPr="001D7D40">
        <w:rPr>
          <w:rFonts w:ascii="仿宋_GB2312" w:eastAsia="仿宋_GB2312" w:cs="仿宋" w:hint="eastAsia"/>
          <w:color w:val="000000"/>
          <w:kern w:val="0"/>
          <w:sz w:val="32"/>
          <w:szCs w:val="32"/>
        </w:rPr>
        <w:t>副总经理。</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成员：由市轨道交通运营应急指挥部各相关成员单位</w:t>
      </w:r>
      <w:r w:rsidR="00B84B7C" w:rsidRPr="001D7D40">
        <w:rPr>
          <w:rFonts w:ascii="仿宋_GB2312" w:eastAsia="仿宋_GB2312" w:cs="仿宋" w:hint="eastAsia"/>
          <w:color w:val="000000"/>
          <w:kern w:val="0"/>
          <w:sz w:val="32"/>
          <w:szCs w:val="32"/>
        </w:rPr>
        <w:t>人员</w:t>
      </w:r>
      <w:r w:rsidRPr="001D7D40">
        <w:rPr>
          <w:rFonts w:ascii="仿宋_GB2312" w:eastAsia="仿宋_GB2312" w:cs="仿宋" w:hint="eastAsia"/>
          <w:color w:val="000000"/>
          <w:kern w:val="0"/>
          <w:sz w:val="32"/>
          <w:szCs w:val="32"/>
        </w:rPr>
        <w:t>组成。</w:t>
      </w:r>
    </w:p>
    <w:p w:rsidR="00133A3D" w:rsidRPr="001D7D40" w:rsidRDefault="000E0005" w:rsidP="000D4F02">
      <w:pPr>
        <w:autoSpaceDE w:val="0"/>
        <w:autoSpaceDN w:val="0"/>
        <w:adjustRightInd w:val="0"/>
        <w:spacing w:line="620" w:lineRule="exact"/>
        <w:ind w:firstLineChars="200" w:firstLine="640"/>
        <w:jc w:val="left"/>
        <w:outlineLvl w:val="2"/>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（2）市轨道交通运营应急指挥部办公室职责</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w:t>
      </w:r>
      <w:r w:rsidRPr="001D7D40">
        <w:rPr>
          <w:rFonts w:ascii="仿宋_GB2312" w:eastAsia="仿宋_GB2312" w:cs="仿宋"/>
          <w:color w:val="000000"/>
          <w:kern w:val="0"/>
          <w:sz w:val="32"/>
          <w:szCs w:val="32"/>
        </w:rPr>
        <w:t>组织落实</w:t>
      </w:r>
      <w:r w:rsidRPr="001D7D40">
        <w:rPr>
          <w:rFonts w:ascii="仿宋_GB2312" w:eastAsia="仿宋_GB2312" w:cs="仿宋" w:hint="eastAsia"/>
          <w:color w:val="000000"/>
          <w:kern w:val="0"/>
          <w:sz w:val="32"/>
          <w:szCs w:val="32"/>
        </w:rPr>
        <w:t>市轨道交通运营应急指挥部</w:t>
      </w:r>
      <w:r w:rsidRPr="001D7D40">
        <w:rPr>
          <w:rFonts w:ascii="仿宋_GB2312" w:eastAsia="仿宋_GB2312" w:cs="仿宋"/>
          <w:color w:val="000000"/>
          <w:kern w:val="0"/>
          <w:sz w:val="32"/>
          <w:szCs w:val="32"/>
        </w:rPr>
        <w:t>决定，</w:t>
      </w:r>
      <w:r w:rsidRPr="001D7D40">
        <w:rPr>
          <w:rFonts w:ascii="仿宋_GB2312" w:eastAsia="仿宋_GB2312" w:cs="仿宋_GB2312" w:hint="eastAsia"/>
          <w:color w:val="000000"/>
          <w:sz w:val="32"/>
          <w:szCs w:val="32"/>
        </w:rPr>
        <w:t>传达上</w:t>
      </w:r>
      <w:r w:rsidRPr="001D7D40">
        <w:rPr>
          <w:rFonts w:ascii="仿宋_GB2312" w:eastAsia="仿宋_GB2312" w:cs="仿宋_GB2312" w:hint="eastAsia"/>
          <w:color w:val="000000"/>
          <w:sz w:val="32"/>
          <w:szCs w:val="32"/>
        </w:rPr>
        <w:lastRenderedPageBreak/>
        <w:t>级领导的有关要求，</w:t>
      </w:r>
      <w:r w:rsidRPr="001D7D40">
        <w:rPr>
          <w:rFonts w:ascii="仿宋_GB2312" w:eastAsia="仿宋_GB2312" w:cs="仿宋"/>
          <w:color w:val="000000"/>
          <w:kern w:val="0"/>
          <w:sz w:val="32"/>
          <w:szCs w:val="32"/>
        </w:rPr>
        <w:t>协调和调动成员单位应对运营突发事件相关工作；</w:t>
      </w:r>
    </w:p>
    <w:p w:rsidR="00133A3D" w:rsidRPr="001D7D40" w:rsidRDefault="000E0005" w:rsidP="000D4F02">
      <w:pPr>
        <w:autoSpaceDE w:val="0"/>
        <w:autoSpaceDN w:val="0"/>
        <w:adjustRightInd w:val="0"/>
        <w:spacing w:line="620" w:lineRule="exact"/>
        <w:ind w:firstLineChars="200" w:firstLine="640"/>
        <w:jc w:val="left"/>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组织制</w:t>
      </w:r>
      <w:r w:rsidR="00B84B7C" w:rsidRPr="001D7D40">
        <w:rPr>
          <w:rFonts w:ascii="仿宋_GB2312" w:eastAsia="仿宋_GB2312" w:cs="仿宋" w:hint="eastAsia"/>
          <w:color w:val="000000"/>
          <w:kern w:val="0"/>
          <w:sz w:val="32"/>
          <w:szCs w:val="32"/>
        </w:rPr>
        <w:t>定</w:t>
      </w:r>
      <w:r w:rsidRPr="001D7D40">
        <w:rPr>
          <w:rFonts w:ascii="仿宋_GB2312" w:eastAsia="仿宋_GB2312" w:cs="仿宋"/>
          <w:color w:val="000000"/>
          <w:kern w:val="0"/>
          <w:sz w:val="32"/>
          <w:szCs w:val="32"/>
        </w:rPr>
        <w:t>、修订运营突发事件专项应急预案和部门应急预案，指导运营单位制定、修订相关处置类应急预案；</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）负责运营突发事件信息的接收、核实、处理、传递、通报、报告，执行</w:t>
      </w:r>
      <w:r w:rsidRPr="001D7D40">
        <w:rPr>
          <w:rFonts w:ascii="仿宋_GB2312" w:eastAsia="仿宋_GB2312" w:cs="仿宋" w:hint="eastAsia"/>
          <w:color w:val="000000"/>
          <w:kern w:val="0"/>
          <w:sz w:val="32"/>
          <w:szCs w:val="32"/>
        </w:rPr>
        <w:t>市轨道交通运营应急指挥部</w:t>
      </w:r>
      <w:r w:rsidRPr="001D7D40">
        <w:rPr>
          <w:rFonts w:ascii="仿宋_GB2312" w:eastAsia="仿宋_GB2312" w:cs="仿宋_GB2312" w:hint="eastAsia"/>
          <w:color w:val="000000"/>
          <w:sz w:val="32"/>
          <w:szCs w:val="32"/>
        </w:rPr>
        <w:t>的应急指令；</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Times New Roman" w:eastAsia="仿宋_GB2312" w:hAnsi="Times New Roman" w:hint="eastAsia"/>
          <w:color w:val="000000"/>
          <w:sz w:val="32"/>
          <w:szCs w:val="32"/>
        </w:rPr>
        <w:t>4</w:t>
      </w:r>
      <w:r w:rsidRPr="001D7D40">
        <w:rPr>
          <w:rFonts w:ascii="仿宋_GB2312" w:eastAsia="仿宋_GB2312" w:cs="仿宋_GB2312" w:hint="eastAsia"/>
          <w:color w:val="000000"/>
          <w:sz w:val="32"/>
          <w:szCs w:val="32"/>
        </w:rPr>
        <w:t>）负责及时组织发布或配合上级单位发布关于运营突发事件及其处置情况的消息；</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Times New Roman" w:eastAsia="仿宋_GB2312" w:hAnsi="Times New Roman" w:hint="eastAsia"/>
          <w:color w:val="000000"/>
          <w:sz w:val="32"/>
          <w:szCs w:val="32"/>
        </w:rPr>
        <w:t>5</w:t>
      </w:r>
      <w:r w:rsidRPr="001D7D40">
        <w:rPr>
          <w:rFonts w:ascii="仿宋_GB2312" w:eastAsia="仿宋_GB2312" w:cs="仿宋_GB2312" w:hint="eastAsia"/>
          <w:color w:val="000000"/>
          <w:sz w:val="32"/>
          <w:szCs w:val="32"/>
        </w:rPr>
        <w:t xml:space="preserve">）负责会同相关部门进行城市轨道交通运营风险信息的收集和分析研判； </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 xml:space="preserve">6）负责运营单位与成员单位和相关部门之间的日常沟通和应急协调工作； </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7）</w:t>
      </w:r>
      <w:r w:rsidRPr="001D7D40">
        <w:rPr>
          <w:rFonts w:ascii="仿宋_GB2312" w:eastAsia="仿宋_GB2312" w:cs="仿宋"/>
          <w:color w:val="000000"/>
          <w:kern w:val="0"/>
          <w:sz w:val="32"/>
          <w:szCs w:val="32"/>
        </w:rPr>
        <w:t>负责</w:t>
      </w:r>
      <w:r w:rsidRPr="001D7D40">
        <w:rPr>
          <w:rFonts w:ascii="仿宋_GB2312" w:eastAsia="仿宋_GB2312" w:cs="仿宋" w:hint="eastAsia"/>
          <w:color w:val="000000"/>
          <w:kern w:val="0"/>
          <w:sz w:val="32"/>
          <w:szCs w:val="32"/>
        </w:rPr>
        <w:t>市轨道交通运营应急指挥部</w:t>
      </w:r>
      <w:r w:rsidRPr="001D7D40">
        <w:rPr>
          <w:rFonts w:ascii="仿宋_GB2312" w:eastAsia="仿宋_GB2312" w:cs="仿宋"/>
          <w:color w:val="000000"/>
          <w:kern w:val="0"/>
          <w:sz w:val="32"/>
          <w:szCs w:val="32"/>
        </w:rPr>
        <w:t>专家组的组建、联系工作，联络、协调各成员单位；</w:t>
      </w:r>
      <w:r w:rsidRPr="001D7D40">
        <w:rPr>
          <w:rFonts w:ascii="仿宋_GB2312" w:eastAsia="仿宋_GB2312" w:cs="仿宋_GB2312" w:hint="eastAsia"/>
          <w:color w:val="000000"/>
          <w:sz w:val="32"/>
          <w:szCs w:val="32"/>
        </w:rPr>
        <w:t>负责组织相关专家开展运营突发事件的研究工作；</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8）组织有关应急宣传、培训和演练等工作；</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9）</w:t>
      </w:r>
      <w:r w:rsidRPr="001D7D40">
        <w:rPr>
          <w:rFonts w:ascii="仿宋_GB2312" w:eastAsia="仿宋_GB2312" w:cs="仿宋"/>
          <w:color w:val="000000"/>
          <w:kern w:val="0"/>
          <w:sz w:val="32"/>
          <w:szCs w:val="32"/>
        </w:rPr>
        <w:t>承担</w:t>
      </w:r>
      <w:r w:rsidRPr="001D7D40">
        <w:rPr>
          <w:rFonts w:ascii="仿宋_GB2312" w:eastAsia="仿宋_GB2312" w:cs="仿宋" w:hint="eastAsia"/>
          <w:color w:val="000000"/>
          <w:kern w:val="0"/>
          <w:sz w:val="32"/>
          <w:szCs w:val="32"/>
        </w:rPr>
        <w:t>市轨道交通运营应急指挥部</w:t>
      </w:r>
      <w:r w:rsidRPr="001D7D40">
        <w:rPr>
          <w:rFonts w:ascii="仿宋_GB2312" w:eastAsia="仿宋_GB2312" w:cs="仿宋"/>
          <w:color w:val="000000"/>
          <w:kern w:val="0"/>
          <w:sz w:val="32"/>
          <w:szCs w:val="32"/>
        </w:rPr>
        <w:t>的日常工作</w:t>
      </w:r>
      <w:r w:rsidRPr="001D7D40">
        <w:rPr>
          <w:rFonts w:ascii="仿宋_GB2312" w:eastAsia="仿宋_GB2312" w:cs="仿宋_GB2312" w:hint="eastAsia"/>
          <w:color w:val="000000"/>
          <w:sz w:val="32"/>
          <w:szCs w:val="32"/>
        </w:rPr>
        <w:t>以及交办的其他工作。</w:t>
      </w:r>
    </w:p>
    <w:p w:rsidR="003F2C67" w:rsidRPr="001D7D40" w:rsidRDefault="00E07555" w:rsidP="000D4F02">
      <w:pPr>
        <w:autoSpaceDN w:val="0"/>
        <w:spacing w:line="620" w:lineRule="exact"/>
        <w:ind w:firstLineChars="225" w:firstLine="720"/>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市</w:t>
      </w:r>
      <w:r w:rsidR="003F2C67" w:rsidRPr="001D7D40">
        <w:rPr>
          <w:rFonts w:ascii="仿宋_GB2312" w:eastAsia="仿宋_GB2312" w:cs="仿宋" w:hint="eastAsia"/>
          <w:color w:val="000000"/>
          <w:kern w:val="0"/>
          <w:sz w:val="32"/>
          <w:szCs w:val="32"/>
        </w:rPr>
        <w:t>轨道交通运营应急指挥部及</w:t>
      </w:r>
      <w:r w:rsidR="007A461E" w:rsidRPr="001D7D40">
        <w:rPr>
          <w:rFonts w:ascii="仿宋_GB2312" w:eastAsia="仿宋_GB2312" w:cs="仿宋" w:hint="eastAsia"/>
          <w:color w:val="000000"/>
          <w:kern w:val="0"/>
          <w:sz w:val="32"/>
          <w:szCs w:val="32"/>
        </w:rPr>
        <w:t>其</w:t>
      </w:r>
      <w:r w:rsidR="003F2C67" w:rsidRPr="001D7D40">
        <w:rPr>
          <w:rFonts w:ascii="仿宋_GB2312" w:eastAsia="仿宋_GB2312" w:cs="仿宋" w:hint="eastAsia"/>
          <w:color w:val="000000"/>
          <w:kern w:val="0"/>
          <w:sz w:val="32"/>
          <w:szCs w:val="32"/>
        </w:rPr>
        <w:t>办公室成员名单</w:t>
      </w:r>
      <w:r w:rsidR="007A461E" w:rsidRPr="001D7D40">
        <w:rPr>
          <w:rFonts w:ascii="仿宋_GB2312" w:eastAsia="仿宋_GB2312" w:cs="仿宋" w:hint="eastAsia"/>
          <w:color w:val="000000"/>
          <w:kern w:val="0"/>
          <w:sz w:val="32"/>
          <w:szCs w:val="32"/>
        </w:rPr>
        <w:t>，</w:t>
      </w:r>
      <w:r w:rsidR="003F2C67" w:rsidRPr="001D7D40">
        <w:rPr>
          <w:rFonts w:ascii="仿宋_GB2312" w:eastAsia="仿宋_GB2312" w:cs="仿宋" w:hint="eastAsia"/>
          <w:color w:val="000000"/>
          <w:kern w:val="0"/>
          <w:sz w:val="32"/>
          <w:szCs w:val="32"/>
        </w:rPr>
        <w:t>见附件1。</w:t>
      </w:r>
    </w:p>
    <w:p w:rsidR="00133A3D" w:rsidRPr="001D7D40" w:rsidRDefault="000E0005"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27" w:name="_Toc17851"/>
      <w:bookmarkStart w:id="28" w:name="_Toc3247"/>
      <w:bookmarkStart w:id="29" w:name="_Toc46424772"/>
      <w:r w:rsidRPr="001D7D40">
        <w:rPr>
          <w:rFonts w:ascii="仿宋_GB2312" w:eastAsia="仿宋_GB2312" w:cs="仿宋_GB2312"/>
          <w:b/>
          <w:bCs w:val="0"/>
          <w:color w:val="000000"/>
          <w:sz w:val="32"/>
        </w:rPr>
        <w:t>3.3</w:t>
      </w:r>
      <w:r w:rsidRPr="001D7D40">
        <w:rPr>
          <w:rFonts w:ascii="仿宋_GB2312" w:eastAsia="仿宋_GB2312" w:cs="仿宋_GB2312" w:hint="eastAsia"/>
          <w:b/>
          <w:bCs w:val="0"/>
          <w:color w:val="000000"/>
          <w:sz w:val="32"/>
        </w:rPr>
        <w:t>现场指挥部</w:t>
      </w:r>
      <w:bookmarkEnd w:id="27"/>
      <w:bookmarkEnd w:id="28"/>
      <w:bookmarkEnd w:id="29"/>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市轨道交通运营应急指挥部根据突发事件的性质、危害</w:t>
      </w:r>
      <w:r w:rsidRPr="001D7D40">
        <w:rPr>
          <w:rFonts w:ascii="仿宋_GB2312" w:eastAsia="仿宋_GB2312" w:cs="仿宋_GB2312" w:hint="eastAsia"/>
          <w:color w:val="000000"/>
          <w:sz w:val="32"/>
          <w:szCs w:val="32"/>
        </w:rPr>
        <w:lastRenderedPageBreak/>
        <w:t>程度、影响范围等因素，指派有关成员单位牵头组建现场指挥部，可临时吸纳事件涉及的有关单位负责人及相关专家为成员。</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现场指挥部的主要职责如下：</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）执行上级下达的运营突发事件应急处置任务；</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2</w:t>
      </w:r>
      <w:r w:rsidRPr="001D7D40">
        <w:rPr>
          <w:rFonts w:ascii="仿宋_GB2312" w:eastAsia="仿宋_GB2312" w:cs="仿宋_GB2312" w:hint="eastAsia"/>
          <w:color w:val="000000"/>
          <w:sz w:val="32"/>
          <w:szCs w:val="32"/>
        </w:rPr>
        <w:t>）负责提出应急处置的具体措施；</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）开展现场组织、协调、指挥等具体处置工作。</w:t>
      </w:r>
    </w:p>
    <w:p w:rsidR="00133A3D" w:rsidRPr="001D7D40" w:rsidRDefault="000E0005"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30" w:name="_Toc18247"/>
      <w:bookmarkStart w:id="31" w:name="_Toc12176"/>
      <w:bookmarkStart w:id="32" w:name="_Toc46424773"/>
      <w:r w:rsidRPr="001D7D40">
        <w:rPr>
          <w:rFonts w:ascii="仿宋_GB2312" w:eastAsia="仿宋_GB2312" w:cs="仿宋_GB2312"/>
          <w:b/>
          <w:bCs w:val="0"/>
          <w:color w:val="000000"/>
          <w:sz w:val="32"/>
        </w:rPr>
        <w:t>3.4</w:t>
      </w:r>
      <w:r w:rsidRPr="001D7D40">
        <w:rPr>
          <w:rFonts w:ascii="仿宋_GB2312" w:eastAsia="仿宋_GB2312" w:cs="仿宋_GB2312" w:hint="eastAsia"/>
          <w:b/>
          <w:bCs w:val="0"/>
          <w:color w:val="000000"/>
          <w:sz w:val="32"/>
        </w:rPr>
        <w:t>运营单位</w:t>
      </w:r>
      <w:bookmarkEnd w:id="30"/>
      <w:bookmarkEnd w:id="31"/>
      <w:bookmarkEnd w:id="32"/>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运营单位</w:t>
      </w:r>
      <w:r w:rsidR="00755629">
        <w:rPr>
          <w:rFonts w:ascii="仿宋_GB2312" w:eastAsia="仿宋_GB2312" w:cs="仿宋_GB2312" w:hint="eastAsia"/>
          <w:color w:val="000000"/>
          <w:sz w:val="32"/>
          <w:szCs w:val="32"/>
        </w:rPr>
        <w:t>（轨道集团）</w:t>
      </w:r>
      <w:r w:rsidRPr="001D7D40">
        <w:rPr>
          <w:rFonts w:ascii="仿宋_GB2312" w:eastAsia="仿宋_GB2312" w:cs="仿宋_GB2312" w:hint="eastAsia"/>
          <w:color w:val="000000"/>
          <w:sz w:val="32"/>
          <w:szCs w:val="32"/>
        </w:rPr>
        <w:t>是运营突发事件应对工作的责任主体，要建立健全应急指挥机制，建立与相关单位的信息共享和应急联动机制。</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运营单位的主要职责如下：</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）制定处置运营突发事件的企业层面专项预案；</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2</w:t>
      </w:r>
      <w:r w:rsidRPr="001D7D40">
        <w:rPr>
          <w:rFonts w:ascii="仿宋_GB2312" w:eastAsia="仿宋_GB2312" w:cs="仿宋_GB2312" w:hint="eastAsia"/>
          <w:color w:val="000000"/>
          <w:sz w:val="32"/>
          <w:szCs w:val="32"/>
        </w:rPr>
        <w:t>）负责所管辖线路运营突发事件的先期处置工作和自身能力范围内的应急处置工作；</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）负责现场乘客应急疏导；整理和保存现场应急处置相关材料，根据事件级别组织或协助开展应急处置工作。</w:t>
      </w:r>
    </w:p>
    <w:p w:rsidR="00133A3D" w:rsidRPr="001D7D40" w:rsidRDefault="000E0005"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33" w:name="_Toc46424774"/>
      <w:r w:rsidRPr="001D7D40">
        <w:rPr>
          <w:rFonts w:ascii="仿宋_GB2312" w:eastAsia="仿宋_GB2312" w:cs="仿宋_GB2312"/>
          <w:b/>
          <w:bCs w:val="0"/>
          <w:color w:val="000000"/>
          <w:sz w:val="32"/>
        </w:rPr>
        <w:t>3.</w:t>
      </w:r>
      <w:r w:rsidRPr="001D7D40">
        <w:rPr>
          <w:rFonts w:ascii="仿宋_GB2312" w:eastAsia="仿宋_GB2312" w:cs="仿宋_GB2312" w:hint="eastAsia"/>
          <w:b/>
          <w:bCs w:val="0"/>
          <w:color w:val="000000"/>
          <w:sz w:val="32"/>
        </w:rPr>
        <w:t>5专家组</w:t>
      </w:r>
      <w:bookmarkEnd w:id="33"/>
    </w:p>
    <w:p w:rsidR="00133A3D" w:rsidRPr="001D7D40" w:rsidRDefault="000E0005" w:rsidP="000D4F02">
      <w:pPr>
        <w:spacing w:line="620" w:lineRule="exact"/>
        <w:ind w:firstLine="620"/>
        <w:rPr>
          <w:rFonts w:ascii="仿宋_GB2312" w:eastAsia="仿宋_GB2312"/>
          <w:bCs/>
          <w:color w:val="000000"/>
          <w:sz w:val="32"/>
          <w:szCs w:val="32"/>
        </w:rPr>
      </w:pPr>
      <w:r w:rsidRPr="001D7D40">
        <w:rPr>
          <w:rFonts w:ascii="仿宋_GB2312" w:eastAsia="仿宋_GB2312" w:hint="eastAsia"/>
          <w:bCs/>
          <w:color w:val="000000"/>
          <w:sz w:val="32"/>
          <w:szCs w:val="32"/>
        </w:rPr>
        <w:t>市轨道交通运营应急指挥部</w:t>
      </w:r>
      <w:r w:rsidR="00B538DF" w:rsidRPr="001D7D40">
        <w:rPr>
          <w:rFonts w:ascii="仿宋_GB2312" w:eastAsia="仿宋_GB2312" w:hint="eastAsia"/>
          <w:bCs/>
          <w:color w:val="000000"/>
          <w:sz w:val="32"/>
          <w:szCs w:val="32"/>
        </w:rPr>
        <w:t>办公室</w:t>
      </w:r>
      <w:r w:rsidRPr="001D7D40">
        <w:rPr>
          <w:rFonts w:ascii="仿宋_GB2312" w:eastAsia="仿宋_GB2312" w:hint="eastAsia"/>
          <w:bCs/>
          <w:color w:val="000000"/>
          <w:sz w:val="32"/>
          <w:szCs w:val="32"/>
        </w:rPr>
        <w:t>和运营单位应</w:t>
      </w:r>
      <w:r w:rsidRPr="001D7D40">
        <w:rPr>
          <w:rFonts w:ascii="仿宋_GB2312" w:eastAsia="仿宋_GB2312" w:cs="仿宋_GB2312" w:hint="eastAsia"/>
          <w:color w:val="000000"/>
          <w:sz w:val="32"/>
          <w:szCs w:val="32"/>
        </w:rPr>
        <w:t>建立运营突发事件处置专家组</w:t>
      </w:r>
      <w:r w:rsidRPr="001D7D40">
        <w:rPr>
          <w:rFonts w:ascii="仿宋_GB2312" w:eastAsia="仿宋_GB2312" w:hint="eastAsia"/>
          <w:bCs/>
          <w:color w:val="000000"/>
          <w:sz w:val="32"/>
          <w:szCs w:val="32"/>
        </w:rPr>
        <w:t>，</w:t>
      </w:r>
      <w:r w:rsidR="007A461E" w:rsidRPr="001D7D40">
        <w:rPr>
          <w:rFonts w:ascii="仿宋_GB2312" w:eastAsia="仿宋_GB2312" w:hint="eastAsia"/>
          <w:bCs/>
          <w:color w:val="000000"/>
          <w:sz w:val="32"/>
          <w:szCs w:val="32"/>
        </w:rPr>
        <w:t>由轨道交通线路、轨道、结构工程、车辆、供电、通信、信号、环境与设备监控、运输组织等方面的专家组成，</w:t>
      </w:r>
      <w:r w:rsidRPr="001D7D40">
        <w:rPr>
          <w:rFonts w:ascii="仿宋_GB2312" w:eastAsia="仿宋_GB2312" w:cs="仿宋_GB2312" w:hint="eastAsia"/>
          <w:color w:val="000000"/>
          <w:sz w:val="32"/>
          <w:szCs w:val="32"/>
        </w:rPr>
        <w:t>对运营突发事件处置工作提供技术支持。</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lastRenderedPageBreak/>
        <w:t>专家组的主要职责如下：</w:t>
      </w:r>
    </w:p>
    <w:p w:rsidR="00133A3D" w:rsidRPr="001D7D40" w:rsidRDefault="000E0005" w:rsidP="000D4F02">
      <w:pPr>
        <w:spacing w:line="620" w:lineRule="exact"/>
        <w:ind w:firstLine="560"/>
        <w:rPr>
          <w:rFonts w:ascii="仿宋_GB2312" w:eastAsia="仿宋_GB2312"/>
          <w:bCs/>
          <w:color w:val="000000"/>
          <w:sz w:val="32"/>
          <w:szCs w:val="32"/>
        </w:rPr>
      </w:pPr>
      <w:r w:rsidRPr="001D7D40">
        <w:rPr>
          <w:rFonts w:ascii="仿宋_GB2312" w:eastAsia="仿宋_GB2312" w:hint="eastAsia"/>
          <w:bCs/>
          <w:color w:val="000000"/>
          <w:sz w:val="32"/>
          <w:szCs w:val="32"/>
        </w:rPr>
        <w:t>（1）对应急处置工作中的重大问题进行研究并提出建议；</w:t>
      </w:r>
    </w:p>
    <w:p w:rsidR="00133A3D" w:rsidRPr="001D7D40" w:rsidRDefault="000E0005"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（2）</w:t>
      </w:r>
      <w:r w:rsidRPr="001D7D40">
        <w:rPr>
          <w:rFonts w:ascii="仿宋_GB2312" w:eastAsia="仿宋_GB2312" w:hint="eastAsia"/>
          <w:bCs/>
          <w:color w:val="000000"/>
          <w:sz w:val="32"/>
          <w:szCs w:val="32"/>
        </w:rPr>
        <w:t>参加市轨道交通运营应急指挥部办公室组织的活动及专题研究；</w:t>
      </w:r>
    </w:p>
    <w:p w:rsidR="00133A3D" w:rsidRPr="001D7D40" w:rsidRDefault="000E0005"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（3）应急响应时，根据市轨道交通运营应急指挥部办公室的通知进驻指定地点，为现场应急救援提供技术咨询和决策建议；</w:t>
      </w:r>
    </w:p>
    <w:p w:rsidR="00D75C68" w:rsidRPr="001D7D40" w:rsidRDefault="00812E11"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hint="eastAsia"/>
          <w:bCs/>
          <w:color w:val="000000"/>
          <w:sz w:val="32"/>
          <w:szCs w:val="32"/>
        </w:rPr>
        <w:t>（</w:t>
      </w:r>
      <w:r w:rsidRPr="001D7D40">
        <w:rPr>
          <w:rFonts w:ascii="仿宋_GB2312" w:eastAsia="仿宋_GB2312"/>
          <w:bCs/>
          <w:color w:val="000000"/>
          <w:sz w:val="32"/>
          <w:szCs w:val="32"/>
        </w:rPr>
        <w:t>4</w:t>
      </w:r>
      <w:r w:rsidRPr="001D7D40">
        <w:rPr>
          <w:rFonts w:ascii="仿宋_GB2312" w:eastAsia="仿宋_GB2312" w:hint="eastAsia"/>
          <w:bCs/>
          <w:color w:val="000000"/>
          <w:sz w:val="32"/>
          <w:szCs w:val="32"/>
        </w:rPr>
        <w:t>）为现场指挥部应急处置提供决策建议和技术支持</w:t>
      </w:r>
      <w:r w:rsidR="000E0005" w:rsidRPr="001D7D40">
        <w:rPr>
          <w:rFonts w:ascii="仿宋_GB2312" w:eastAsia="仿宋_GB2312" w:cs="仿宋_GB2312" w:hint="eastAsia"/>
          <w:color w:val="000000"/>
          <w:sz w:val="32"/>
          <w:szCs w:val="32"/>
        </w:rPr>
        <w:t>；</w:t>
      </w:r>
    </w:p>
    <w:p w:rsidR="00133A3D" w:rsidRPr="001D7D40" w:rsidRDefault="000E0005"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（5）参与事件调查，提供意见和建议。</w:t>
      </w:r>
    </w:p>
    <w:p w:rsidR="00133A3D" w:rsidRPr="001D7D40" w:rsidRDefault="000E0005" w:rsidP="004C7550">
      <w:pPr>
        <w:pStyle w:val="2"/>
        <w:numPr>
          <w:ilvl w:val="0"/>
          <w:numId w:val="0"/>
        </w:numPr>
        <w:spacing w:line="620" w:lineRule="exact"/>
        <w:ind w:firstLineChars="196" w:firstLine="630"/>
        <w:rPr>
          <w:rFonts w:ascii="仿宋_GB2312" w:eastAsia="仿宋_GB2312"/>
          <w:b/>
          <w:color w:val="000000"/>
          <w:sz w:val="32"/>
        </w:rPr>
      </w:pPr>
      <w:bookmarkStart w:id="34" w:name="_Toc46424775"/>
      <w:r w:rsidRPr="001D7D40">
        <w:rPr>
          <w:rFonts w:ascii="仿宋_GB2312" w:eastAsia="仿宋_GB2312" w:cs="仿宋_GB2312"/>
          <w:b/>
          <w:bCs w:val="0"/>
          <w:color w:val="000000"/>
          <w:sz w:val="32"/>
        </w:rPr>
        <w:t>3.</w:t>
      </w:r>
      <w:r w:rsidRPr="001D7D40">
        <w:rPr>
          <w:rFonts w:ascii="仿宋_GB2312" w:eastAsia="仿宋_GB2312" w:cs="仿宋_GB2312" w:hint="eastAsia"/>
          <w:b/>
          <w:bCs w:val="0"/>
          <w:color w:val="000000"/>
          <w:sz w:val="32"/>
        </w:rPr>
        <w:t>6</w:t>
      </w:r>
      <w:r w:rsidRPr="001D7D40">
        <w:rPr>
          <w:rFonts w:ascii="仿宋_GB2312" w:eastAsia="仿宋_GB2312" w:hint="eastAsia"/>
          <w:b/>
          <w:color w:val="000000"/>
          <w:sz w:val="32"/>
        </w:rPr>
        <w:t>成员单位职责</w:t>
      </w:r>
      <w:bookmarkEnd w:id="34"/>
    </w:p>
    <w:p w:rsidR="00F30D3B" w:rsidRPr="001D7D40" w:rsidRDefault="00F30D3B"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bCs/>
          <w:color w:val="000000"/>
          <w:sz w:val="32"/>
          <w:szCs w:val="32"/>
        </w:rPr>
        <w:t>（1）</w:t>
      </w:r>
      <w:r w:rsidRPr="001D7D40">
        <w:rPr>
          <w:rFonts w:ascii="仿宋_GB2312" w:eastAsia="仿宋_GB2312" w:hint="eastAsia"/>
          <w:bCs/>
          <w:color w:val="000000"/>
          <w:sz w:val="32"/>
          <w:szCs w:val="32"/>
        </w:rPr>
        <w:t>市委宣传部</w:t>
      </w:r>
      <w:r w:rsidR="00CA3D79" w:rsidRPr="001D7D40">
        <w:rPr>
          <w:rFonts w:ascii="仿宋_GB2312" w:eastAsia="仿宋_GB2312" w:hint="eastAsia"/>
          <w:bCs/>
          <w:color w:val="000000"/>
          <w:sz w:val="32"/>
          <w:szCs w:val="32"/>
        </w:rPr>
        <w:t>、</w:t>
      </w:r>
      <w:r w:rsidR="00551E19" w:rsidRPr="001D7D40">
        <w:rPr>
          <w:rFonts w:ascii="仿宋_GB2312" w:eastAsia="仿宋_GB2312" w:hint="eastAsia"/>
          <w:bCs/>
          <w:color w:val="000000"/>
          <w:sz w:val="32"/>
          <w:szCs w:val="32"/>
        </w:rPr>
        <w:t>市委</w:t>
      </w:r>
      <w:r w:rsidR="00CA3D79" w:rsidRPr="001D7D40">
        <w:rPr>
          <w:rFonts w:ascii="仿宋_GB2312" w:eastAsia="仿宋_GB2312" w:hint="eastAsia"/>
          <w:bCs/>
          <w:color w:val="000000"/>
          <w:sz w:val="32"/>
          <w:szCs w:val="32"/>
        </w:rPr>
        <w:t>网信办</w:t>
      </w:r>
      <w:r w:rsidRPr="001D7D40">
        <w:rPr>
          <w:rFonts w:ascii="仿宋_GB2312" w:eastAsia="仿宋_GB2312" w:hint="eastAsia"/>
          <w:bCs/>
          <w:color w:val="000000"/>
          <w:sz w:val="32"/>
          <w:szCs w:val="32"/>
        </w:rPr>
        <w:t>：负责组织、协调有关部门做好新闻稿起草、新闻发布和舆情收集工作；指导运营单位开展安全宣传；组织新闻媒体和网站宣传运营突发事件相关知识；加强对互联网信息的管理，正确引导社会舆论。</w:t>
      </w:r>
    </w:p>
    <w:p w:rsidR="00F30D3B" w:rsidRPr="001D7D40" w:rsidRDefault="00F30D3B"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bCs/>
          <w:color w:val="000000"/>
          <w:sz w:val="32"/>
          <w:szCs w:val="32"/>
        </w:rPr>
        <w:t>（</w:t>
      </w:r>
      <w:r w:rsidR="00FD417C" w:rsidRPr="001D7D40">
        <w:rPr>
          <w:rFonts w:ascii="仿宋_GB2312" w:eastAsia="仿宋_GB2312" w:hint="eastAsia"/>
          <w:bCs/>
          <w:color w:val="000000"/>
          <w:sz w:val="32"/>
          <w:szCs w:val="32"/>
        </w:rPr>
        <w:t>2</w:t>
      </w:r>
      <w:r w:rsidRPr="001D7D40">
        <w:rPr>
          <w:rFonts w:ascii="仿宋_GB2312" w:eastAsia="仿宋_GB2312"/>
          <w:bCs/>
          <w:color w:val="000000"/>
          <w:sz w:val="32"/>
          <w:szCs w:val="32"/>
        </w:rPr>
        <w:t>）</w:t>
      </w:r>
      <w:r w:rsidRPr="001D7D40">
        <w:rPr>
          <w:rFonts w:ascii="仿宋_GB2312" w:eastAsia="仿宋_GB2312" w:hint="eastAsia"/>
          <w:bCs/>
          <w:color w:val="000000"/>
          <w:sz w:val="32"/>
          <w:szCs w:val="32"/>
        </w:rPr>
        <w:t>市交通运输局：负责市轨道交通运营应急指挥部办公室日常工作；</w:t>
      </w:r>
      <w:r w:rsidRPr="001D7D40">
        <w:rPr>
          <w:rFonts w:ascii="仿宋_GB2312" w:eastAsia="仿宋_GB2312" w:cs="仿宋_GB2312" w:hint="eastAsia"/>
          <w:color w:val="000000"/>
          <w:sz w:val="32"/>
          <w:szCs w:val="32"/>
        </w:rPr>
        <w:t>负责制定运营突发事件应急公交接驳方案</w:t>
      </w:r>
      <w:r w:rsidRPr="001D7D40">
        <w:rPr>
          <w:rFonts w:ascii="仿宋_GB2312" w:eastAsia="仿宋_GB2312" w:hint="eastAsia"/>
          <w:bCs/>
          <w:color w:val="000000"/>
          <w:sz w:val="32"/>
          <w:szCs w:val="32"/>
        </w:rPr>
        <w:t>；协调</w:t>
      </w:r>
      <w:r w:rsidRPr="001D7D40">
        <w:rPr>
          <w:rFonts w:ascii="仿宋_GB2312" w:eastAsia="仿宋_GB2312" w:cs="仿宋_GB2312" w:hint="eastAsia"/>
          <w:color w:val="000000"/>
          <w:sz w:val="32"/>
          <w:szCs w:val="32"/>
        </w:rPr>
        <w:t>应急救援运输单位开展现场人员和物资的运送及滞留乘客的疏运；</w:t>
      </w:r>
      <w:r w:rsidRPr="001D7D40">
        <w:rPr>
          <w:rFonts w:ascii="仿宋_GB2312" w:eastAsia="仿宋_GB2312" w:hint="eastAsia"/>
          <w:bCs/>
          <w:color w:val="000000"/>
          <w:sz w:val="32"/>
          <w:szCs w:val="32"/>
        </w:rPr>
        <w:t>参与事件调查和评估。</w:t>
      </w:r>
    </w:p>
    <w:p w:rsidR="00F30D3B" w:rsidRPr="001D7D40" w:rsidRDefault="00F30D3B"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w:t>
      </w:r>
      <w:r w:rsidR="00FD417C" w:rsidRPr="001D7D40">
        <w:rPr>
          <w:rFonts w:ascii="仿宋_GB2312" w:eastAsia="仿宋_GB2312" w:hint="eastAsia"/>
          <w:color w:val="000000"/>
          <w:sz w:val="32"/>
          <w:szCs w:val="32"/>
        </w:rPr>
        <w:t>3</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市公安局：负责维护现场治安秩序，预防、制止应急处置过程中发生的违法犯罪行为；依法查处有关违法犯罪活动；负责维护现场交通秩序，</w:t>
      </w:r>
      <w:r w:rsidRPr="001D7D40">
        <w:rPr>
          <w:rFonts w:ascii="仿宋_GB2312" w:eastAsia="仿宋_GB2312" w:cs="仿宋_GB2312" w:hint="eastAsia"/>
          <w:color w:val="000000"/>
          <w:sz w:val="32"/>
          <w:szCs w:val="32"/>
        </w:rPr>
        <w:t>做好事发现场和相关区域交通管制</w:t>
      </w:r>
      <w:r w:rsidRPr="001D7D40">
        <w:rPr>
          <w:rFonts w:ascii="仿宋_GB2312" w:eastAsia="仿宋_GB2312" w:hint="eastAsia"/>
          <w:bCs/>
          <w:color w:val="000000"/>
          <w:sz w:val="32"/>
          <w:szCs w:val="32"/>
        </w:rPr>
        <w:t>，确保抢险救援通道畅通；参与相关突发事件的原</w:t>
      </w:r>
      <w:r w:rsidRPr="001D7D40">
        <w:rPr>
          <w:rFonts w:ascii="仿宋_GB2312" w:eastAsia="仿宋_GB2312" w:hint="eastAsia"/>
          <w:bCs/>
          <w:color w:val="000000"/>
          <w:sz w:val="32"/>
          <w:szCs w:val="32"/>
        </w:rPr>
        <w:lastRenderedPageBreak/>
        <w:t>因分析、调查与处理工作。</w:t>
      </w:r>
    </w:p>
    <w:p w:rsidR="009C33C0" w:rsidRPr="001D7D40" w:rsidRDefault="009C33C0"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（4）市建设局：</w:t>
      </w:r>
      <w:r w:rsidR="00E07555" w:rsidRPr="001D7D40">
        <w:rPr>
          <w:rFonts w:ascii="仿宋_GB2312" w:eastAsia="仿宋_GB2312" w:hint="eastAsia"/>
          <w:color w:val="000000"/>
          <w:sz w:val="32"/>
          <w:szCs w:val="32"/>
        </w:rPr>
        <w:t>负责</w:t>
      </w:r>
      <w:r w:rsidRPr="001D7D40">
        <w:rPr>
          <w:rFonts w:ascii="仿宋_GB2312" w:eastAsia="仿宋_GB2312" w:hint="eastAsia"/>
          <w:bCs/>
          <w:color w:val="000000"/>
          <w:sz w:val="32"/>
          <w:szCs w:val="32"/>
        </w:rPr>
        <w:t>指导</w:t>
      </w:r>
      <w:r w:rsidR="00F3792B" w:rsidRPr="001D7D40">
        <w:rPr>
          <w:rFonts w:ascii="仿宋_GB2312" w:eastAsia="仿宋_GB2312" w:hint="eastAsia"/>
          <w:bCs/>
          <w:color w:val="000000"/>
          <w:sz w:val="32"/>
          <w:szCs w:val="32"/>
        </w:rPr>
        <w:t>开展</w:t>
      </w:r>
      <w:r w:rsidRPr="001D7D40">
        <w:rPr>
          <w:rFonts w:ascii="仿宋_GB2312" w:eastAsia="仿宋_GB2312" w:hint="eastAsia"/>
          <w:bCs/>
          <w:color w:val="000000"/>
          <w:sz w:val="32"/>
          <w:szCs w:val="32"/>
        </w:rPr>
        <w:t>城市轨道交通工程、设施的抢险和修复。</w:t>
      </w:r>
    </w:p>
    <w:p w:rsidR="00F30D3B" w:rsidRPr="001D7D40" w:rsidRDefault="00F30D3B"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w:t>
      </w:r>
      <w:r w:rsidR="009C33C0" w:rsidRPr="001D7D40">
        <w:rPr>
          <w:rFonts w:ascii="仿宋_GB2312" w:eastAsia="仿宋_GB2312" w:hint="eastAsia"/>
          <w:color w:val="000000"/>
          <w:sz w:val="32"/>
          <w:szCs w:val="32"/>
        </w:rPr>
        <w:t>5</w:t>
      </w:r>
      <w:r w:rsidRPr="001D7D40">
        <w:rPr>
          <w:rFonts w:ascii="仿宋_GB2312" w:eastAsia="仿宋_GB2312" w:hint="eastAsia"/>
          <w:color w:val="000000"/>
          <w:sz w:val="32"/>
          <w:szCs w:val="32"/>
        </w:rPr>
        <w:t>）市</w:t>
      </w:r>
      <w:r w:rsidR="00FD417C" w:rsidRPr="001D7D40">
        <w:rPr>
          <w:rFonts w:ascii="仿宋_GB2312" w:eastAsia="仿宋_GB2312" w:hint="eastAsia"/>
          <w:color w:val="000000"/>
          <w:sz w:val="32"/>
          <w:szCs w:val="32"/>
        </w:rPr>
        <w:t>应急</w:t>
      </w:r>
      <w:r w:rsidRPr="001D7D40">
        <w:rPr>
          <w:rFonts w:ascii="仿宋_GB2312" w:eastAsia="仿宋_GB2312" w:hint="eastAsia"/>
          <w:color w:val="000000"/>
          <w:sz w:val="32"/>
          <w:szCs w:val="32"/>
        </w:rPr>
        <w:t>局：</w:t>
      </w:r>
      <w:r w:rsidR="0012031C" w:rsidRPr="001D7D40">
        <w:rPr>
          <w:rFonts w:ascii="仿宋_GB2312" w:eastAsia="仿宋_GB2312" w:hint="eastAsia"/>
          <w:color w:val="000000"/>
          <w:sz w:val="32"/>
          <w:szCs w:val="32"/>
        </w:rPr>
        <w:t>指导应急管理工作；</w:t>
      </w:r>
      <w:r w:rsidR="00AA0FDA" w:rsidRPr="001D7D40">
        <w:rPr>
          <w:rFonts w:ascii="仿宋_GB2312" w:eastAsia="仿宋_GB2312" w:hint="eastAsia"/>
          <w:color w:val="000000"/>
          <w:sz w:val="32"/>
          <w:szCs w:val="32"/>
        </w:rPr>
        <w:t>根据市政府授权或委托，</w:t>
      </w:r>
      <w:r w:rsidRPr="001D7D40">
        <w:rPr>
          <w:rFonts w:ascii="仿宋_GB2312" w:eastAsia="仿宋_GB2312" w:hint="eastAsia"/>
          <w:color w:val="000000"/>
          <w:sz w:val="32"/>
          <w:szCs w:val="32"/>
        </w:rPr>
        <w:t>负责组织</w:t>
      </w:r>
      <w:r w:rsidR="00CA3D79" w:rsidRPr="001D7D40">
        <w:rPr>
          <w:rFonts w:ascii="仿宋_GB2312" w:eastAsia="仿宋_GB2312" w:hint="eastAsia"/>
          <w:color w:val="000000"/>
          <w:sz w:val="32"/>
          <w:szCs w:val="32"/>
        </w:rPr>
        <w:t>或者协助</w:t>
      </w:r>
      <w:r w:rsidRPr="001D7D40">
        <w:rPr>
          <w:rFonts w:ascii="仿宋_GB2312" w:eastAsia="仿宋_GB2312" w:hint="eastAsia"/>
          <w:color w:val="000000"/>
          <w:sz w:val="32"/>
          <w:szCs w:val="32"/>
        </w:rPr>
        <w:t>运营突发事件调查，分析原因，界定责任，对事故提出处理意见和建议</w:t>
      </w:r>
      <w:r w:rsidR="00FD417C" w:rsidRPr="001D7D40">
        <w:rPr>
          <w:rFonts w:ascii="仿宋_GB2312" w:eastAsia="仿宋_GB2312" w:hint="eastAsia"/>
          <w:color w:val="000000"/>
          <w:sz w:val="32"/>
          <w:szCs w:val="32"/>
        </w:rPr>
        <w:t>；负责与上级应急部门的衔接与协调。</w:t>
      </w:r>
      <w:r w:rsidR="007C00AB" w:rsidRPr="001D7D40">
        <w:rPr>
          <w:rFonts w:ascii="仿宋_GB2312" w:eastAsia="仿宋_GB2312" w:hint="eastAsia"/>
          <w:color w:val="000000"/>
          <w:sz w:val="32"/>
          <w:szCs w:val="32"/>
        </w:rPr>
        <w:t>负责协助事发地区政府为受灾群众提供基本生活救助物资，协助做好受灾群众的善后安置工作。</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（6）</w:t>
      </w:r>
      <w:r w:rsidRPr="001D7D40">
        <w:rPr>
          <w:rFonts w:ascii="仿宋_GB2312" w:eastAsia="仿宋_GB2312" w:hint="eastAsia"/>
          <w:bCs/>
          <w:color w:val="000000"/>
          <w:sz w:val="32"/>
          <w:szCs w:val="32"/>
        </w:rPr>
        <w:t>市卫健</w:t>
      </w:r>
      <w:r w:rsidRPr="001D7D40">
        <w:rPr>
          <w:rFonts w:ascii="仿宋_GB2312" w:eastAsia="仿宋_GB2312"/>
          <w:bCs/>
          <w:color w:val="000000"/>
          <w:sz w:val="32"/>
          <w:szCs w:val="32"/>
        </w:rPr>
        <w:t>委</w:t>
      </w:r>
      <w:r w:rsidRPr="001D7D40">
        <w:rPr>
          <w:rFonts w:ascii="仿宋_GB2312" w:eastAsia="仿宋_GB2312" w:hint="eastAsia"/>
          <w:bCs/>
          <w:color w:val="000000"/>
          <w:sz w:val="32"/>
          <w:szCs w:val="32"/>
        </w:rPr>
        <w:t>：负责组织</w:t>
      </w:r>
      <w:r w:rsidRPr="001D7D40">
        <w:rPr>
          <w:rFonts w:ascii="仿宋_GB2312" w:eastAsia="仿宋_GB2312"/>
          <w:bCs/>
          <w:color w:val="000000"/>
          <w:sz w:val="32"/>
          <w:szCs w:val="32"/>
        </w:rPr>
        <w:t>开展伤员的医疗救治工作；</w:t>
      </w:r>
      <w:r w:rsidRPr="001D7D40">
        <w:rPr>
          <w:rFonts w:ascii="仿宋_GB2312" w:eastAsia="仿宋_GB2312" w:hint="eastAsia"/>
          <w:bCs/>
          <w:color w:val="000000"/>
          <w:sz w:val="32"/>
          <w:szCs w:val="32"/>
        </w:rPr>
        <w:t>做好</w:t>
      </w:r>
      <w:r w:rsidRPr="001D7D40">
        <w:rPr>
          <w:rFonts w:ascii="仿宋_GB2312" w:eastAsia="仿宋_GB2312"/>
          <w:bCs/>
          <w:color w:val="000000"/>
          <w:sz w:val="32"/>
          <w:szCs w:val="32"/>
        </w:rPr>
        <w:t>伤病员的心理</w:t>
      </w:r>
      <w:r w:rsidRPr="001D7D40">
        <w:rPr>
          <w:rFonts w:ascii="仿宋_GB2312" w:eastAsia="仿宋_GB2312" w:hint="eastAsia"/>
          <w:bCs/>
          <w:color w:val="000000"/>
          <w:sz w:val="32"/>
          <w:szCs w:val="32"/>
        </w:rPr>
        <w:t>援助</w:t>
      </w:r>
      <w:r w:rsidRPr="001D7D40">
        <w:rPr>
          <w:rFonts w:ascii="仿宋_GB2312" w:eastAsia="仿宋_GB2312"/>
          <w:bCs/>
          <w:color w:val="000000"/>
          <w:sz w:val="32"/>
          <w:szCs w:val="32"/>
        </w:rPr>
        <w:t>。</w:t>
      </w:r>
    </w:p>
    <w:p w:rsidR="009C33C0" w:rsidRPr="001D7D40" w:rsidRDefault="009C33C0" w:rsidP="000D4F02">
      <w:pPr>
        <w:spacing w:line="620" w:lineRule="exact"/>
        <w:ind w:firstLine="540"/>
        <w:rPr>
          <w:rFonts w:ascii="仿宋_GB2312" w:eastAsia="仿宋_GB2312"/>
          <w:bCs/>
          <w:color w:val="000000"/>
          <w:sz w:val="32"/>
          <w:szCs w:val="32"/>
        </w:rPr>
      </w:pPr>
      <w:r w:rsidRPr="001D7D40">
        <w:rPr>
          <w:rFonts w:ascii="仿宋_GB2312" w:eastAsia="仿宋_GB2312" w:hint="eastAsia"/>
          <w:color w:val="000000"/>
          <w:sz w:val="32"/>
          <w:szCs w:val="32"/>
        </w:rPr>
        <w:t>（</w:t>
      </w:r>
      <w:r w:rsidR="000356DF" w:rsidRPr="001D7D40">
        <w:rPr>
          <w:rFonts w:ascii="仿宋_GB2312" w:eastAsia="仿宋_GB2312" w:hint="eastAsia"/>
          <w:bCs/>
          <w:color w:val="000000"/>
          <w:sz w:val="32"/>
          <w:szCs w:val="32"/>
        </w:rPr>
        <w:t>7</w:t>
      </w:r>
      <w:r w:rsidRPr="001D7D40">
        <w:rPr>
          <w:rFonts w:ascii="仿宋_GB2312" w:eastAsia="仿宋_GB2312" w:hint="eastAsia"/>
          <w:bCs/>
          <w:color w:val="000000"/>
          <w:sz w:val="32"/>
          <w:szCs w:val="32"/>
        </w:rPr>
        <w:t>）市市政园林局：负责</w:t>
      </w:r>
      <w:r w:rsidRPr="001D7D40">
        <w:rPr>
          <w:rFonts w:ascii="仿宋_GB2312" w:eastAsia="仿宋_GB2312"/>
          <w:bCs/>
          <w:color w:val="000000"/>
          <w:sz w:val="32"/>
          <w:szCs w:val="32"/>
        </w:rPr>
        <w:t>指挥协调轨道交通事发地及沿线供水供气管道、市政设施险情排查、抢险工作和灾后市政设施、园林绿化的恢复重建工作。</w:t>
      </w:r>
    </w:p>
    <w:p w:rsidR="000356DF" w:rsidRPr="001D7D40" w:rsidRDefault="000356DF"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hint="eastAsia"/>
          <w:color w:val="000000"/>
          <w:sz w:val="32"/>
          <w:szCs w:val="32"/>
        </w:rPr>
        <w:t>（8）</w:t>
      </w:r>
      <w:r w:rsidRPr="001D7D40">
        <w:rPr>
          <w:rFonts w:ascii="仿宋_GB2312" w:eastAsia="仿宋_GB2312" w:hint="eastAsia"/>
          <w:bCs/>
          <w:color w:val="000000"/>
          <w:sz w:val="32"/>
          <w:szCs w:val="32"/>
        </w:rPr>
        <w:t>市市场监管局：指导运营单位制定各类特种设备事故应急预案；提供事故现场特种设备处置专业意见、建议，并协助处置；</w:t>
      </w:r>
      <w:r w:rsidRPr="001D7D40">
        <w:rPr>
          <w:rFonts w:ascii="仿宋_GB2312" w:eastAsia="仿宋_GB2312" w:cs="仿宋_GB2312" w:hint="eastAsia"/>
          <w:color w:val="000000"/>
          <w:sz w:val="32"/>
          <w:szCs w:val="32"/>
        </w:rPr>
        <w:t>按照特种设备事故调查处理权限，负责组织特种设备事件调查，分析原因，界定责任，对事故提出处理意见和建议。</w:t>
      </w:r>
    </w:p>
    <w:p w:rsidR="00F30D3B" w:rsidRPr="001D7D40" w:rsidRDefault="00F30D3B"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w:t>
      </w:r>
      <w:r w:rsidR="000356DF" w:rsidRPr="001D7D40">
        <w:rPr>
          <w:rFonts w:ascii="仿宋_GB2312" w:eastAsia="仿宋_GB2312" w:hint="eastAsia"/>
          <w:color w:val="000000"/>
          <w:sz w:val="32"/>
          <w:szCs w:val="32"/>
        </w:rPr>
        <w:t>9</w:t>
      </w:r>
      <w:r w:rsidRPr="001D7D40">
        <w:rPr>
          <w:rFonts w:ascii="仿宋_GB2312" w:eastAsia="仿宋_GB2312" w:hint="eastAsia"/>
          <w:color w:val="000000"/>
          <w:sz w:val="32"/>
          <w:szCs w:val="32"/>
        </w:rPr>
        <w:t>）市发改委：负责安排重大防灾及灾后重建项目，协调建设资金。</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（10）</w:t>
      </w:r>
      <w:r w:rsidRPr="001D7D40">
        <w:rPr>
          <w:rFonts w:ascii="仿宋_GB2312" w:eastAsia="仿宋_GB2312" w:hint="eastAsia"/>
          <w:bCs/>
          <w:color w:val="000000"/>
          <w:sz w:val="32"/>
          <w:szCs w:val="32"/>
        </w:rPr>
        <w:t>市财政局：负责城市轨道交通运营应急处置工作经费的保障工作。</w:t>
      </w:r>
    </w:p>
    <w:p w:rsidR="00F30D3B" w:rsidRPr="001D7D40" w:rsidRDefault="00F30D3B"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lastRenderedPageBreak/>
        <w:t>（</w:t>
      </w:r>
      <w:r w:rsidR="000356DF" w:rsidRPr="001D7D40">
        <w:rPr>
          <w:rFonts w:ascii="仿宋_GB2312" w:eastAsia="仿宋_GB2312" w:hint="eastAsia"/>
          <w:color w:val="000000"/>
          <w:sz w:val="32"/>
          <w:szCs w:val="32"/>
        </w:rPr>
        <w:t>11</w:t>
      </w:r>
      <w:r w:rsidRPr="001D7D40">
        <w:rPr>
          <w:rFonts w:ascii="仿宋_GB2312" w:eastAsia="仿宋_GB2312" w:hint="eastAsia"/>
          <w:color w:val="000000"/>
          <w:sz w:val="32"/>
          <w:szCs w:val="32"/>
        </w:rPr>
        <w:t>）市</w:t>
      </w:r>
      <w:r w:rsidR="0012031C" w:rsidRPr="001D7D40">
        <w:rPr>
          <w:rFonts w:ascii="仿宋_GB2312" w:eastAsia="仿宋_GB2312" w:hint="eastAsia"/>
          <w:color w:val="000000"/>
          <w:sz w:val="32"/>
          <w:szCs w:val="32"/>
        </w:rPr>
        <w:t>资源规划</w:t>
      </w:r>
      <w:r w:rsidRPr="001D7D40">
        <w:rPr>
          <w:rFonts w:ascii="仿宋_GB2312" w:eastAsia="仿宋_GB2312" w:hint="eastAsia"/>
          <w:color w:val="000000"/>
          <w:sz w:val="32"/>
          <w:szCs w:val="32"/>
        </w:rPr>
        <w:t>局：负责指导、督促有关单位做好城市轨道交通沿线区域地质灾害隐患排查与防治工作，协助抢险救援和善后处理工作。</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（1</w:t>
      </w:r>
      <w:r w:rsidRPr="001D7D40">
        <w:rPr>
          <w:rFonts w:ascii="仿宋_GB2312" w:eastAsia="仿宋_GB2312"/>
          <w:color w:val="000000"/>
          <w:sz w:val="32"/>
          <w:szCs w:val="32"/>
        </w:rPr>
        <w:t>2</w:t>
      </w:r>
      <w:r w:rsidRPr="001D7D40">
        <w:rPr>
          <w:rFonts w:ascii="仿宋_GB2312" w:eastAsia="仿宋_GB2312" w:hint="eastAsia"/>
          <w:color w:val="000000"/>
          <w:sz w:val="32"/>
          <w:szCs w:val="32"/>
        </w:rPr>
        <w:t>）市生态环境局：负责事发地及周边地区环境</w:t>
      </w:r>
      <w:r w:rsidR="008E4287" w:rsidRPr="001D7D40">
        <w:rPr>
          <w:rFonts w:ascii="仿宋_GB2312" w:eastAsia="仿宋_GB2312" w:hint="eastAsia"/>
          <w:color w:val="000000"/>
          <w:sz w:val="32"/>
          <w:szCs w:val="32"/>
        </w:rPr>
        <w:t>应急</w:t>
      </w:r>
      <w:r w:rsidRPr="001D7D40">
        <w:rPr>
          <w:rFonts w:ascii="仿宋_GB2312" w:eastAsia="仿宋_GB2312" w:hint="eastAsia"/>
          <w:color w:val="000000"/>
          <w:sz w:val="32"/>
          <w:szCs w:val="32"/>
        </w:rPr>
        <w:t>监测</w:t>
      </w:r>
      <w:r w:rsidR="008E4287" w:rsidRPr="001D7D40">
        <w:rPr>
          <w:rFonts w:ascii="仿宋_GB2312" w:eastAsia="仿宋_GB2312" w:hint="eastAsia"/>
          <w:color w:val="000000"/>
          <w:sz w:val="32"/>
          <w:szCs w:val="32"/>
        </w:rPr>
        <w:t>，</w:t>
      </w:r>
      <w:r w:rsidRPr="001D7D40">
        <w:rPr>
          <w:rFonts w:ascii="仿宋_GB2312" w:eastAsia="仿宋_GB2312" w:hint="eastAsia"/>
          <w:color w:val="000000"/>
          <w:sz w:val="32"/>
          <w:szCs w:val="32"/>
        </w:rPr>
        <w:t>提出</w:t>
      </w:r>
      <w:r w:rsidRPr="001D7D40">
        <w:rPr>
          <w:rFonts w:ascii="仿宋_GB2312" w:eastAsia="仿宋_GB2312" w:cs="仿宋_GB2312" w:hint="eastAsia"/>
          <w:color w:val="000000"/>
          <w:sz w:val="32"/>
          <w:szCs w:val="32"/>
        </w:rPr>
        <w:t>防止</w:t>
      </w:r>
      <w:r w:rsidRPr="001D7D40">
        <w:rPr>
          <w:rFonts w:ascii="仿宋_GB2312" w:eastAsia="仿宋_GB2312" w:cs="仿宋_GB2312"/>
          <w:color w:val="000000"/>
          <w:sz w:val="32"/>
          <w:szCs w:val="32"/>
        </w:rPr>
        <w:t>运营突发事件衍生环境污染事件的建议</w:t>
      </w:r>
      <w:r w:rsidRPr="001D7D40">
        <w:rPr>
          <w:rFonts w:ascii="仿宋_GB2312" w:eastAsia="仿宋_GB2312" w:cs="仿宋_GB2312" w:hint="eastAsia"/>
          <w:color w:val="000000"/>
          <w:sz w:val="32"/>
          <w:szCs w:val="32"/>
        </w:rPr>
        <w:t>；参与运营突发事件引发的环境污染事件调查工作。</w:t>
      </w:r>
    </w:p>
    <w:p w:rsidR="000356DF" w:rsidRPr="001D7D40" w:rsidRDefault="000356DF" w:rsidP="000D4F02">
      <w:pPr>
        <w:spacing w:line="620" w:lineRule="exact"/>
        <w:ind w:firstLineChars="200" w:firstLine="640"/>
        <w:rPr>
          <w:rFonts w:ascii="仿宋_GB2312" w:eastAsia="仿宋_GB2312"/>
          <w:color w:val="000000"/>
          <w:sz w:val="32"/>
          <w:szCs w:val="32"/>
        </w:rPr>
      </w:pPr>
      <w:r w:rsidRPr="001D7D40">
        <w:rPr>
          <w:rFonts w:ascii="仿宋_GB2312" w:eastAsia="仿宋_GB2312" w:hint="eastAsia"/>
          <w:color w:val="000000"/>
          <w:sz w:val="32"/>
          <w:szCs w:val="32"/>
        </w:rPr>
        <w:t>（13）市水利局：负责城市</w:t>
      </w:r>
      <w:r w:rsidRPr="001D7D40">
        <w:rPr>
          <w:rFonts w:ascii="仿宋_GB2312" w:eastAsia="仿宋_GB2312"/>
          <w:color w:val="000000"/>
          <w:sz w:val="32"/>
          <w:szCs w:val="32"/>
        </w:rPr>
        <w:t>轨道交通沿线周边地区水利设施险情排查、监测、治理工作和水情、汛情监测以及</w:t>
      </w:r>
      <w:r w:rsidRPr="001D7D40">
        <w:rPr>
          <w:rFonts w:ascii="仿宋_GB2312" w:eastAsia="仿宋_GB2312" w:hint="eastAsia"/>
          <w:color w:val="000000"/>
          <w:sz w:val="32"/>
          <w:szCs w:val="32"/>
        </w:rPr>
        <w:t>发生险情</w:t>
      </w:r>
      <w:r w:rsidRPr="001D7D40">
        <w:rPr>
          <w:rFonts w:ascii="仿宋_GB2312" w:eastAsia="仿宋_GB2312"/>
          <w:color w:val="000000"/>
          <w:sz w:val="32"/>
          <w:szCs w:val="32"/>
        </w:rPr>
        <w:t>引发的次生洪涝灾害的处置、水利工程抢险和</w:t>
      </w:r>
      <w:r w:rsidRPr="001D7D40">
        <w:rPr>
          <w:rFonts w:ascii="仿宋_GB2312" w:eastAsia="仿宋_GB2312" w:hint="eastAsia"/>
          <w:color w:val="000000"/>
          <w:sz w:val="32"/>
          <w:szCs w:val="32"/>
        </w:rPr>
        <w:t>受</w:t>
      </w:r>
      <w:r w:rsidRPr="001D7D40">
        <w:rPr>
          <w:rFonts w:ascii="仿宋_GB2312" w:eastAsia="仿宋_GB2312"/>
          <w:color w:val="000000"/>
          <w:sz w:val="32"/>
          <w:szCs w:val="32"/>
        </w:rPr>
        <w:t>损水利设施的修复</w:t>
      </w:r>
      <w:r w:rsidRPr="001D7D40">
        <w:rPr>
          <w:rFonts w:ascii="仿宋_GB2312" w:eastAsia="仿宋_GB2312" w:hint="eastAsia"/>
          <w:color w:val="000000"/>
          <w:sz w:val="32"/>
          <w:szCs w:val="32"/>
        </w:rPr>
        <w:t>等</w:t>
      </w:r>
      <w:r w:rsidRPr="001D7D40">
        <w:rPr>
          <w:rFonts w:ascii="仿宋_GB2312" w:eastAsia="仿宋_GB2312"/>
          <w:color w:val="000000"/>
          <w:sz w:val="32"/>
          <w:szCs w:val="32"/>
        </w:rPr>
        <w:t>工作</w:t>
      </w:r>
      <w:r w:rsidRPr="001D7D40">
        <w:rPr>
          <w:rFonts w:ascii="仿宋_GB2312" w:eastAsia="仿宋_GB2312" w:hint="eastAsia"/>
          <w:color w:val="000000"/>
          <w:sz w:val="32"/>
          <w:szCs w:val="32"/>
        </w:rPr>
        <w:t>。</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w:t>
      </w:r>
      <w:r w:rsidRPr="001D7D40">
        <w:rPr>
          <w:rFonts w:ascii="仿宋_GB2312" w:eastAsia="仿宋_GB2312"/>
          <w:color w:val="000000"/>
          <w:sz w:val="32"/>
          <w:szCs w:val="32"/>
        </w:rPr>
        <w:t>1</w:t>
      </w:r>
      <w:r w:rsidRPr="001D7D40">
        <w:rPr>
          <w:rFonts w:ascii="仿宋_GB2312" w:eastAsia="仿宋_GB2312" w:hint="eastAsia"/>
          <w:color w:val="000000"/>
          <w:sz w:val="32"/>
          <w:szCs w:val="32"/>
        </w:rPr>
        <w:t>4）</w:t>
      </w:r>
      <w:r w:rsidRPr="001D7D40">
        <w:rPr>
          <w:rFonts w:ascii="仿宋_GB2312" w:eastAsia="仿宋_GB2312" w:hint="eastAsia"/>
          <w:bCs/>
          <w:color w:val="000000"/>
          <w:sz w:val="32"/>
          <w:szCs w:val="32"/>
        </w:rPr>
        <w:t>市国资委：负责协调</w:t>
      </w:r>
      <w:r w:rsidRPr="001D7D40">
        <w:rPr>
          <w:rFonts w:ascii="仿宋_GB2312" w:eastAsia="仿宋_GB2312"/>
          <w:bCs/>
          <w:color w:val="000000"/>
          <w:sz w:val="32"/>
          <w:szCs w:val="32"/>
        </w:rPr>
        <w:t>相关国有企业参与应急处置和各项善后工作（</w:t>
      </w:r>
      <w:r w:rsidRPr="001D7D40">
        <w:rPr>
          <w:rFonts w:ascii="仿宋_GB2312" w:eastAsia="仿宋_GB2312" w:hint="eastAsia"/>
          <w:bCs/>
          <w:color w:val="000000"/>
          <w:sz w:val="32"/>
          <w:szCs w:val="32"/>
        </w:rPr>
        <w:t>包括</w:t>
      </w:r>
      <w:r w:rsidRPr="001D7D40">
        <w:rPr>
          <w:rFonts w:ascii="仿宋_GB2312" w:eastAsia="仿宋_GB2312"/>
          <w:bCs/>
          <w:color w:val="000000"/>
          <w:sz w:val="32"/>
          <w:szCs w:val="32"/>
        </w:rPr>
        <w:t>抢险器材、</w:t>
      </w:r>
      <w:r w:rsidRPr="001D7D40">
        <w:rPr>
          <w:rFonts w:ascii="仿宋_GB2312" w:eastAsia="仿宋_GB2312" w:hint="eastAsia"/>
          <w:bCs/>
          <w:color w:val="000000"/>
          <w:sz w:val="32"/>
          <w:szCs w:val="32"/>
        </w:rPr>
        <w:t>物资</w:t>
      </w:r>
      <w:r w:rsidRPr="001D7D40">
        <w:rPr>
          <w:rFonts w:ascii="仿宋_GB2312" w:eastAsia="仿宋_GB2312"/>
          <w:bCs/>
          <w:color w:val="000000"/>
          <w:sz w:val="32"/>
          <w:szCs w:val="32"/>
        </w:rPr>
        <w:t>调配）</w:t>
      </w:r>
      <w:r w:rsidRPr="001D7D40">
        <w:rPr>
          <w:rFonts w:ascii="仿宋_GB2312" w:eastAsia="仿宋_GB2312" w:hint="eastAsia"/>
          <w:bCs/>
          <w:color w:val="000000"/>
          <w:sz w:val="32"/>
          <w:szCs w:val="32"/>
        </w:rPr>
        <w:t>，</w:t>
      </w:r>
      <w:r w:rsidRPr="001D7D40">
        <w:rPr>
          <w:rFonts w:ascii="仿宋_GB2312" w:eastAsia="仿宋_GB2312"/>
          <w:bCs/>
          <w:color w:val="000000"/>
          <w:sz w:val="32"/>
          <w:szCs w:val="32"/>
        </w:rPr>
        <w:t>配合政府相关行业主管部门，指导、督促企业做好</w:t>
      </w:r>
      <w:r w:rsidRPr="001D7D40">
        <w:rPr>
          <w:rFonts w:ascii="仿宋_GB2312" w:eastAsia="仿宋_GB2312" w:hint="eastAsia"/>
          <w:bCs/>
          <w:color w:val="000000"/>
          <w:sz w:val="32"/>
          <w:szCs w:val="32"/>
        </w:rPr>
        <w:t>稳定工作</w:t>
      </w:r>
      <w:r w:rsidRPr="001D7D40">
        <w:rPr>
          <w:rFonts w:ascii="仿宋_GB2312" w:eastAsia="仿宋_GB2312"/>
          <w:bCs/>
          <w:color w:val="000000"/>
          <w:sz w:val="32"/>
          <w:szCs w:val="32"/>
        </w:rPr>
        <w:t>、安抚受伤人员、尽快</w:t>
      </w:r>
      <w:r w:rsidRPr="001D7D40">
        <w:rPr>
          <w:rFonts w:ascii="仿宋_GB2312" w:eastAsia="仿宋_GB2312" w:hint="eastAsia"/>
          <w:bCs/>
          <w:color w:val="000000"/>
          <w:sz w:val="32"/>
          <w:szCs w:val="32"/>
        </w:rPr>
        <w:t>恢复</w:t>
      </w:r>
      <w:r w:rsidRPr="001D7D40">
        <w:rPr>
          <w:rFonts w:ascii="仿宋_GB2312" w:eastAsia="仿宋_GB2312"/>
          <w:bCs/>
          <w:color w:val="000000"/>
          <w:sz w:val="32"/>
          <w:szCs w:val="32"/>
        </w:rPr>
        <w:t>运营等</w:t>
      </w:r>
      <w:r w:rsidRPr="001D7D40">
        <w:rPr>
          <w:rFonts w:ascii="仿宋_GB2312" w:eastAsia="仿宋_GB2312" w:hint="eastAsia"/>
          <w:bCs/>
          <w:color w:val="000000"/>
          <w:sz w:val="32"/>
          <w:szCs w:val="32"/>
        </w:rPr>
        <w:t>。</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（1</w:t>
      </w:r>
      <w:r w:rsidR="00AB75E3" w:rsidRPr="001D7D40">
        <w:rPr>
          <w:rFonts w:ascii="仿宋_GB2312" w:eastAsia="仿宋_GB2312" w:hint="eastAsia"/>
          <w:color w:val="000000"/>
          <w:sz w:val="32"/>
          <w:szCs w:val="32"/>
        </w:rPr>
        <w:t>5</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市人防办：负责轨道</w:t>
      </w:r>
      <w:r w:rsidRPr="001D7D40">
        <w:rPr>
          <w:rFonts w:ascii="仿宋_GB2312" w:eastAsia="仿宋_GB2312"/>
          <w:bCs/>
          <w:color w:val="000000"/>
          <w:sz w:val="32"/>
          <w:szCs w:val="32"/>
        </w:rPr>
        <w:t>交通运营突发事件中人防工程事故的处置、指挥和抢修、排险工作；参与</w:t>
      </w:r>
      <w:r w:rsidRPr="001D7D40">
        <w:rPr>
          <w:rFonts w:ascii="仿宋_GB2312" w:eastAsia="仿宋_GB2312" w:hint="eastAsia"/>
          <w:bCs/>
          <w:color w:val="000000"/>
          <w:sz w:val="32"/>
          <w:szCs w:val="32"/>
        </w:rPr>
        <w:t>应急</w:t>
      </w:r>
      <w:r w:rsidRPr="001D7D40">
        <w:rPr>
          <w:rFonts w:ascii="仿宋_GB2312" w:eastAsia="仿宋_GB2312"/>
          <w:bCs/>
          <w:color w:val="000000"/>
          <w:sz w:val="32"/>
          <w:szCs w:val="32"/>
        </w:rPr>
        <w:t>救援和人员防护保障行动。</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（1</w:t>
      </w:r>
      <w:r w:rsidR="00AB75E3" w:rsidRPr="001D7D40">
        <w:rPr>
          <w:rFonts w:ascii="仿宋_GB2312" w:eastAsia="仿宋_GB2312" w:hint="eastAsia"/>
          <w:color w:val="000000"/>
          <w:sz w:val="32"/>
          <w:szCs w:val="32"/>
        </w:rPr>
        <w:t>6</w:t>
      </w:r>
      <w:r w:rsidRPr="001D7D40">
        <w:rPr>
          <w:rFonts w:ascii="仿宋_GB2312" w:eastAsia="仿宋_GB2312" w:hint="eastAsia"/>
          <w:color w:val="000000"/>
          <w:sz w:val="32"/>
          <w:szCs w:val="32"/>
        </w:rPr>
        <w:t>）</w:t>
      </w:r>
      <w:r w:rsidR="00252181" w:rsidRPr="001D7D40">
        <w:rPr>
          <w:rFonts w:ascii="仿宋_GB2312" w:eastAsia="仿宋_GB2312" w:hint="eastAsia"/>
          <w:bCs/>
          <w:color w:val="000000"/>
          <w:sz w:val="32"/>
          <w:szCs w:val="32"/>
        </w:rPr>
        <w:t>市外办</w:t>
      </w:r>
      <w:r w:rsidRPr="001D7D40">
        <w:rPr>
          <w:rFonts w:ascii="仿宋_GB2312" w:eastAsia="仿宋_GB2312" w:hint="eastAsia"/>
          <w:bCs/>
          <w:color w:val="000000"/>
          <w:sz w:val="32"/>
          <w:szCs w:val="32"/>
        </w:rPr>
        <w:t>：负责</w:t>
      </w:r>
      <w:r w:rsidR="00C202A2" w:rsidRPr="001D7D40">
        <w:rPr>
          <w:rFonts w:ascii="仿宋_GB2312" w:eastAsia="仿宋_GB2312" w:hint="eastAsia"/>
          <w:bCs/>
          <w:color w:val="000000"/>
          <w:sz w:val="32"/>
          <w:szCs w:val="32"/>
        </w:rPr>
        <w:t>协助</w:t>
      </w:r>
      <w:r w:rsidRPr="001D7D40">
        <w:rPr>
          <w:rFonts w:ascii="仿宋_GB2312" w:eastAsia="仿宋_GB2312" w:hint="eastAsia"/>
          <w:bCs/>
          <w:color w:val="000000"/>
          <w:sz w:val="32"/>
          <w:szCs w:val="32"/>
        </w:rPr>
        <w:t>处理运营突发事件应急处置中</w:t>
      </w:r>
      <w:r w:rsidR="00C202A2" w:rsidRPr="001D7D40">
        <w:rPr>
          <w:rFonts w:ascii="仿宋_GB2312" w:eastAsia="仿宋_GB2312" w:hint="eastAsia"/>
          <w:bCs/>
          <w:color w:val="000000"/>
          <w:sz w:val="32"/>
          <w:szCs w:val="32"/>
        </w:rPr>
        <w:t>重大突发</w:t>
      </w:r>
      <w:r w:rsidRPr="001D7D40">
        <w:rPr>
          <w:rFonts w:ascii="仿宋_GB2312" w:eastAsia="仿宋_GB2312" w:hint="eastAsia"/>
          <w:bCs/>
          <w:color w:val="000000"/>
          <w:sz w:val="32"/>
          <w:szCs w:val="32"/>
        </w:rPr>
        <w:t>涉外</w:t>
      </w:r>
      <w:r w:rsidR="00C202A2" w:rsidRPr="001D7D40">
        <w:rPr>
          <w:rFonts w:ascii="仿宋_GB2312" w:eastAsia="仿宋_GB2312" w:hint="eastAsia"/>
          <w:bCs/>
          <w:color w:val="000000"/>
          <w:sz w:val="32"/>
          <w:szCs w:val="32"/>
        </w:rPr>
        <w:t>事件</w:t>
      </w:r>
      <w:r w:rsidRPr="001D7D40">
        <w:rPr>
          <w:rFonts w:ascii="仿宋_GB2312" w:eastAsia="仿宋_GB2312" w:hint="eastAsia"/>
          <w:bCs/>
          <w:color w:val="000000"/>
          <w:sz w:val="32"/>
          <w:szCs w:val="32"/>
        </w:rPr>
        <w:t>。</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w:t>
      </w:r>
      <w:r w:rsidRPr="001D7D40">
        <w:rPr>
          <w:rFonts w:ascii="仿宋_GB2312" w:eastAsia="仿宋_GB2312"/>
          <w:color w:val="000000"/>
          <w:sz w:val="32"/>
          <w:szCs w:val="32"/>
        </w:rPr>
        <w:t>1</w:t>
      </w:r>
      <w:r w:rsidR="00AB75E3" w:rsidRPr="001D7D40">
        <w:rPr>
          <w:rFonts w:ascii="仿宋_GB2312" w:eastAsia="仿宋_GB2312" w:hint="eastAsia"/>
          <w:color w:val="000000"/>
          <w:sz w:val="32"/>
          <w:szCs w:val="32"/>
        </w:rPr>
        <w:t>7</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市</w:t>
      </w:r>
      <w:r w:rsidR="00BF791E" w:rsidRPr="001D7D40">
        <w:rPr>
          <w:rFonts w:ascii="仿宋_GB2312" w:eastAsia="仿宋_GB2312" w:hint="eastAsia"/>
          <w:bCs/>
          <w:color w:val="000000"/>
          <w:sz w:val="32"/>
          <w:szCs w:val="32"/>
        </w:rPr>
        <w:t>台港澳办</w:t>
      </w:r>
      <w:r w:rsidRPr="001D7D40">
        <w:rPr>
          <w:rFonts w:ascii="仿宋_GB2312" w:eastAsia="仿宋_GB2312" w:hint="eastAsia"/>
          <w:bCs/>
          <w:color w:val="000000"/>
          <w:sz w:val="32"/>
          <w:szCs w:val="32"/>
        </w:rPr>
        <w:t>：负责协调运营突发事件应急处置中有关涉台</w:t>
      </w:r>
      <w:r w:rsidR="00252181" w:rsidRPr="001D7D40">
        <w:rPr>
          <w:rFonts w:ascii="仿宋_GB2312" w:eastAsia="仿宋_GB2312" w:hint="eastAsia"/>
          <w:bCs/>
          <w:color w:val="000000"/>
          <w:sz w:val="32"/>
          <w:szCs w:val="32"/>
        </w:rPr>
        <w:t>港澳</w:t>
      </w:r>
      <w:r w:rsidRPr="001D7D40">
        <w:rPr>
          <w:rFonts w:ascii="仿宋_GB2312" w:eastAsia="仿宋_GB2312" w:hint="eastAsia"/>
          <w:bCs/>
          <w:color w:val="000000"/>
          <w:sz w:val="32"/>
          <w:szCs w:val="32"/>
        </w:rPr>
        <w:t>事务。</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（1</w:t>
      </w:r>
      <w:r w:rsidR="00AB75E3" w:rsidRPr="001D7D40">
        <w:rPr>
          <w:rFonts w:ascii="仿宋_GB2312" w:eastAsia="仿宋_GB2312" w:hint="eastAsia"/>
          <w:color w:val="000000"/>
          <w:sz w:val="32"/>
          <w:szCs w:val="32"/>
        </w:rPr>
        <w:t>8</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市气象局：</w:t>
      </w:r>
      <w:r w:rsidRPr="001D7D40">
        <w:rPr>
          <w:rFonts w:ascii="仿宋_GB2312" w:eastAsia="仿宋_GB2312" w:cs="仿宋_GB2312" w:hint="eastAsia"/>
          <w:color w:val="000000"/>
          <w:sz w:val="32"/>
          <w:szCs w:val="32"/>
        </w:rPr>
        <w:t>负责提供城市轨道交通运营沿线区域</w:t>
      </w:r>
      <w:r w:rsidRPr="001D7D40">
        <w:rPr>
          <w:rFonts w:ascii="仿宋_GB2312" w:eastAsia="仿宋_GB2312" w:cs="仿宋_GB2312" w:hint="eastAsia"/>
          <w:color w:val="000000"/>
          <w:sz w:val="32"/>
          <w:szCs w:val="32"/>
        </w:rPr>
        <w:lastRenderedPageBreak/>
        <w:t>气象预报和灾害性天气预警工作；</w:t>
      </w:r>
      <w:r w:rsidRPr="001D7D40">
        <w:rPr>
          <w:rFonts w:ascii="仿宋_GB2312" w:eastAsia="仿宋_GB2312" w:hint="eastAsia"/>
          <w:bCs/>
          <w:color w:val="000000"/>
          <w:sz w:val="32"/>
          <w:szCs w:val="32"/>
        </w:rPr>
        <w:t>负责灾害性天气监测预报工作，及时发布气象灾害预警预报信息；负责运营突发事件中有关气象灾情的调查、分析和评估工作。</w:t>
      </w:r>
    </w:p>
    <w:p w:rsidR="0097113C" w:rsidRPr="001D7D40" w:rsidRDefault="0097113C"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w:t>
      </w:r>
      <w:r w:rsidR="00AB75E3" w:rsidRPr="001D7D40">
        <w:rPr>
          <w:rFonts w:ascii="仿宋_GB2312" w:eastAsia="仿宋_GB2312" w:hint="eastAsia"/>
          <w:bCs/>
          <w:color w:val="000000"/>
          <w:sz w:val="32"/>
          <w:szCs w:val="32"/>
        </w:rPr>
        <w:t>19</w:t>
      </w:r>
      <w:r w:rsidRPr="001D7D40">
        <w:rPr>
          <w:rFonts w:ascii="仿宋_GB2312" w:eastAsia="仿宋_GB2312" w:hint="eastAsia"/>
          <w:bCs/>
          <w:color w:val="000000"/>
          <w:sz w:val="32"/>
          <w:szCs w:val="32"/>
        </w:rPr>
        <w:t>）市通信管理局：</w:t>
      </w:r>
      <w:r w:rsidRPr="001D7D40">
        <w:rPr>
          <w:rFonts w:ascii="仿宋_GB2312" w:eastAsia="仿宋_GB2312" w:cs="仿宋_GB2312" w:hint="eastAsia"/>
          <w:color w:val="000000"/>
          <w:sz w:val="32"/>
          <w:szCs w:val="32"/>
        </w:rPr>
        <w:t>负责组织通信运营企业做好轨道交通运营突发事件中通信系统的应急恢复和通信保障工作，保障应急期间市轨道交通运营应急指挥部、现场指挥部、现场工作组、相关职能部门、参与应急工作的各单位间通讯顺畅。</w:t>
      </w:r>
    </w:p>
    <w:p w:rsidR="000356DF" w:rsidRPr="001D7D40" w:rsidRDefault="000356D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（2</w:t>
      </w:r>
      <w:r w:rsidR="00AB75E3" w:rsidRPr="001D7D40">
        <w:rPr>
          <w:rFonts w:ascii="仿宋_GB2312" w:eastAsia="仿宋_GB2312" w:hint="eastAsia"/>
          <w:color w:val="000000"/>
          <w:sz w:val="32"/>
          <w:szCs w:val="32"/>
        </w:rPr>
        <w:t>0</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市</w:t>
      </w:r>
      <w:r w:rsidR="00D062CE" w:rsidRPr="001D7D40">
        <w:rPr>
          <w:rFonts w:ascii="仿宋_GB2312" w:eastAsia="仿宋_GB2312" w:hint="eastAsia"/>
          <w:bCs/>
          <w:color w:val="000000"/>
          <w:sz w:val="32"/>
          <w:szCs w:val="32"/>
        </w:rPr>
        <w:t>消防救援</w:t>
      </w:r>
      <w:r w:rsidRPr="001D7D40">
        <w:rPr>
          <w:rFonts w:ascii="仿宋_GB2312" w:eastAsia="仿宋_GB2312" w:hint="eastAsia"/>
          <w:bCs/>
          <w:color w:val="000000"/>
          <w:sz w:val="32"/>
          <w:szCs w:val="32"/>
        </w:rPr>
        <w:t>支队：负责组织指挥运营突发事件中灭火抢险救援及防化洗消工作；指导运营单位制定消防应急预案。</w:t>
      </w:r>
    </w:p>
    <w:p w:rsidR="00F30D3B" w:rsidRPr="001D7D40" w:rsidRDefault="00F30D3B"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w:t>
      </w:r>
      <w:r w:rsidR="000356DF" w:rsidRPr="001D7D40">
        <w:rPr>
          <w:rFonts w:ascii="仿宋_GB2312" w:eastAsia="仿宋_GB2312" w:hint="eastAsia"/>
          <w:bCs/>
          <w:color w:val="000000"/>
          <w:sz w:val="32"/>
          <w:szCs w:val="32"/>
        </w:rPr>
        <w:t>2</w:t>
      </w:r>
      <w:r w:rsidR="00AB75E3" w:rsidRPr="001D7D40">
        <w:rPr>
          <w:rFonts w:ascii="仿宋_GB2312" w:eastAsia="仿宋_GB2312" w:hint="eastAsia"/>
          <w:bCs/>
          <w:color w:val="000000"/>
          <w:sz w:val="32"/>
          <w:szCs w:val="32"/>
        </w:rPr>
        <w:t>1</w:t>
      </w:r>
      <w:r w:rsidRPr="001D7D40">
        <w:rPr>
          <w:rFonts w:ascii="仿宋_GB2312" w:eastAsia="仿宋_GB2312" w:hint="eastAsia"/>
          <w:bCs/>
          <w:color w:val="000000"/>
          <w:sz w:val="32"/>
          <w:szCs w:val="32"/>
        </w:rPr>
        <w:t>）厦门海事局：负责厦门</w:t>
      </w:r>
      <w:r w:rsidRPr="001D7D40">
        <w:rPr>
          <w:rFonts w:ascii="仿宋_GB2312" w:eastAsia="仿宋_GB2312"/>
          <w:bCs/>
          <w:color w:val="000000"/>
          <w:sz w:val="32"/>
          <w:szCs w:val="32"/>
        </w:rPr>
        <w:t>海域轨道交通运营突发事件的海上搜寻救助工作，</w:t>
      </w:r>
      <w:r w:rsidRPr="001D7D40">
        <w:rPr>
          <w:rFonts w:ascii="仿宋_GB2312" w:eastAsia="仿宋_GB2312" w:hint="eastAsia"/>
          <w:bCs/>
          <w:color w:val="000000"/>
          <w:sz w:val="32"/>
          <w:szCs w:val="32"/>
        </w:rPr>
        <w:t>参与</w:t>
      </w:r>
      <w:r w:rsidRPr="001D7D40">
        <w:rPr>
          <w:rFonts w:ascii="仿宋_GB2312" w:eastAsia="仿宋_GB2312"/>
          <w:bCs/>
          <w:color w:val="000000"/>
          <w:sz w:val="32"/>
          <w:szCs w:val="32"/>
        </w:rPr>
        <w:t>相关</w:t>
      </w:r>
      <w:r w:rsidRPr="001D7D40">
        <w:rPr>
          <w:rFonts w:ascii="仿宋_GB2312" w:eastAsia="仿宋_GB2312" w:hint="eastAsia"/>
          <w:bCs/>
          <w:color w:val="000000"/>
          <w:sz w:val="32"/>
          <w:szCs w:val="32"/>
        </w:rPr>
        <w:t>海上</w:t>
      </w:r>
      <w:r w:rsidRPr="001D7D40">
        <w:rPr>
          <w:rFonts w:ascii="仿宋_GB2312" w:eastAsia="仿宋_GB2312"/>
          <w:bCs/>
          <w:color w:val="000000"/>
          <w:sz w:val="32"/>
          <w:szCs w:val="32"/>
        </w:rPr>
        <w:t>救援物资、设备、船舶的组织协调工作。</w:t>
      </w:r>
    </w:p>
    <w:p w:rsidR="00F30D3B" w:rsidRPr="001D7D40" w:rsidRDefault="00F30D3B"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hint="eastAsia"/>
          <w:color w:val="000000"/>
          <w:sz w:val="32"/>
          <w:szCs w:val="32"/>
        </w:rPr>
        <w:t>（2</w:t>
      </w:r>
      <w:r w:rsidR="00AB75E3" w:rsidRPr="001D7D40">
        <w:rPr>
          <w:rFonts w:ascii="仿宋_GB2312" w:eastAsia="仿宋_GB2312" w:hint="eastAsia"/>
          <w:color w:val="000000"/>
          <w:sz w:val="32"/>
          <w:szCs w:val="32"/>
        </w:rPr>
        <w:t>2</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武警厦门支队：</w:t>
      </w:r>
      <w:r w:rsidRPr="001D7D40">
        <w:rPr>
          <w:rFonts w:ascii="仿宋_GB2312" w:eastAsia="仿宋_GB2312" w:cs="仿宋_GB2312" w:hint="eastAsia"/>
          <w:color w:val="000000"/>
          <w:sz w:val="32"/>
          <w:szCs w:val="32"/>
        </w:rPr>
        <w:t>按照有关规定，组织、指挥所属部队参与应急救援工作，配合公安机关维护当地社会秩序，保卫重要目标。</w:t>
      </w:r>
    </w:p>
    <w:p w:rsidR="00F30D3B" w:rsidRPr="001D7D40" w:rsidRDefault="00F30D3B"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hint="eastAsia"/>
          <w:color w:val="000000"/>
          <w:sz w:val="32"/>
          <w:szCs w:val="32"/>
        </w:rPr>
        <w:t>（2</w:t>
      </w:r>
      <w:r w:rsidR="00030590" w:rsidRPr="001D7D40">
        <w:rPr>
          <w:rFonts w:ascii="仿宋_GB2312" w:eastAsia="仿宋_GB2312" w:hint="eastAsia"/>
          <w:color w:val="000000"/>
          <w:sz w:val="32"/>
          <w:szCs w:val="32"/>
        </w:rPr>
        <w:t>3</w:t>
      </w:r>
      <w:r w:rsidRPr="001D7D40">
        <w:rPr>
          <w:rFonts w:ascii="仿宋_GB2312" w:eastAsia="仿宋_GB2312" w:hint="eastAsia"/>
          <w:color w:val="000000"/>
          <w:sz w:val="32"/>
          <w:szCs w:val="32"/>
        </w:rPr>
        <w:t>）各</w:t>
      </w:r>
      <w:r w:rsidRPr="001D7D40">
        <w:rPr>
          <w:rFonts w:ascii="仿宋_GB2312" w:eastAsia="仿宋_GB2312" w:hint="eastAsia"/>
          <w:bCs/>
          <w:color w:val="000000"/>
          <w:sz w:val="32"/>
          <w:szCs w:val="32"/>
        </w:rPr>
        <w:t>区人民政府：</w:t>
      </w:r>
      <w:r w:rsidRPr="001D7D40">
        <w:rPr>
          <w:rFonts w:ascii="仿宋_GB2312" w:eastAsia="仿宋_GB2312" w:cs="仿宋_GB2312" w:hint="eastAsia"/>
          <w:color w:val="000000"/>
          <w:sz w:val="32"/>
          <w:szCs w:val="32"/>
        </w:rPr>
        <w:t>按照属地管理原则，组织行政区域内应急救援力量，配合现场指挥部及市有关部门开展各项处置工作。</w:t>
      </w:r>
    </w:p>
    <w:p w:rsidR="00F30D3B" w:rsidRPr="001D7D40" w:rsidRDefault="00F30D3B"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（2</w:t>
      </w:r>
      <w:r w:rsidR="00030590" w:rsidRPr="001D7D40">
        <w:rPr>
          <w:rFonts w:ascii="仿宋_GB2312" w:eastAsia="仿宋_GB2312" w:hint="eastAsia"/>
          <w:color w:val="000000"/>
          <w:sz w:val="32"/>
          <w:szCs w:val="32"/>
        </w:rPr>
        <w:t>4</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国网厦门供电公司：负责组织对运营突发事件中电力设施实施抢险救援，并为抢险救援提供电力保障。</w:t>
      </w:r>
    </w:p>
    <w:p w:rsidR="00F30D3B" w:rsidRPr="001D7D40" w:rsidRDefault="00F30D3B"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lastRenderedPageBreak/>
        <w:t>（2</w:t>
      </w:r>
      <w:r w:rsidR="00030590" w:rsidRPr="001D7D40">
        <w:rPr>
          <w:rFonts w:ascii="仿宋_GB2312" w:eastAsia="仿宋_GB2312" w:hint="eastAsia"/>
          <w:color w:val="000000"/>
          <w:sz w:val="32"/>
          <w:szCs w:val="32"/>
        </w:rPr>
        <w:t>5</w:t>
      </w:r>
      <w:r w:rsidRPr="001D7D40">
        <w:rPr>
          <w:rFonts w:ascii="仿宋_GB2312" w:eastAsia="仿宋_GB2312" w:hint="eastAsia"/>
          <w:color w:val="000000"/>
          <w:sz w:val="32"/>
          <w:szCs w:val="32"/>
        </w:rPr>
        <w:t>）</w:t>
      </w:r>
      <w:r w:rsidRPr="001D7D40">
        <w:rPr>
          <w:rFonts w:ascii="仿宋_GB2312" w:eastAsia="仿宋_GB2312" w:hint="eastAsia"/>
          <w:bCs/>
          <w:color w:val="000000"/>
          <w:sz w:val="32"/>
          <w:szCs w:val="32"/>
        </w:rPr>
        <w:t>市政集团：</w:t>
      </w:r>
      <w:r w:rsidR="00CA3D79" w:rsidRPr="001D7D40">
        <w:rPr>
          <w:rFonts w:ascii="仿宋_GB2312" w:eastAsia="仿宋_GB2312" w:hint="eastAsia"/>
          <w:bCs/>
          <w:color w:val="000000"/>
          <w:sz w:val="32"/>
          <w:szCs w:val="32"/>
        </w:rPr>
        <w:t>牵头</w:t>
      </w:r>
      <w:r w:rsidRPr="001D7D40">
        <w:rPr>
          <w:rFonts w:ascii="仿宋_GB2312" w:eastAsia="仿宋_GB2312" w:hint="eastAsia"/>
          <w:bCs/>
          <w:color w:val="000000"/>
          <w:sz w:val="32"/>
          <w:szCs w:val="32"/>
        </w:rPr>
        <w:t>负责供气、供水、排水（污）等市政设施（管线）的抢险救援工作。</w:t>
      </w:r>
    </w:p>
    <w:p w:rsidR="004C7550" w:rsidRPr="001D7D40" w:rsidRDefault="000356DF" w:rsidP="004C7550">
      <w:pPr>
        <w:widowControl/>
        <w:shd w:val="clear" w:color="auto" w:fill="FFFFFF"/>
        <w:autoSpaceDN w:val="0"/>
        <w:spacing w:line="620" w:lineRule="exact"/>
        <w:ind w:firstLineChars="200" w:firstLine="640"/>
        <w:rPr>
          <w:rFonts w:ascii="仿宋_GB2312" w:eastAsia="仿宋_GB2312"/>
          <w:bCs/>
          <w:color w:val="000000"/>
          <w:sz w:val="32"/>
          <w:szCs w:val="32"/>
        </w:rPr>
      </w:pPr>
      <w:r w:rsidRPr="001D7D40">
        <w:rPr>
          <w:rFonts w:ascii="仿宋_GB2312" w:eastAsia="仿宋_GB2312" w:hint="eastAsia"/>
          <w:color w:val="000000"/>
          <w:sz w:val="32"/>
          <w:szCs w:val="32"/>
        </w:rPr>
        <w:t>（2</w:t>
      </w:r>
      <w:r w:rsidR="00030590" w:rsidRPr="001D7D40">
        <w:rPr>
          <w:rFonts w:ascii="仿宋_GB2312" w:eastAsia="仿宋_GB2312" w:hint="eastAsia"/>
          <w:color w:val="000000"/>
          <w:sz w:val="32"/>
          <w:szCs w:val="32"/>
        </w:rPr>
        <w:t>6</w:t>
      </w:r>
      <w:r w:rsidRPr="001D7D40">
        <w:rPr>
          <w:rFonts w:ascii="仿宋_GB2312" w:eastAsia="仿宋_GB2312" w:hint="eastAsia"/>
          <w:color w:val="000000"/>
          <w:sz w:val="32"/>
          <w:szCs w:val="32"/>
        </w:rPr>
        <w:t>）</w:t>
      </w:r>
      <w:r w:rsidR="00F30D3B" w:rsidRPr="001D7D40">
        <w:rPr>
          <w:rFonts w:ascii="仿宋_GB2312" w:eastAsia="仿宋_GB2312" w:hint="eastAsia"/>
          <w:bCs/>
          <w:color w:val="000000"/>
          <w:sz w:val="32"/>
          <w:szCs w:val="32"/>
        </w:rPr>
        <w:t>其他市级有关部门和单位：按照各自职责，做好相应的预防和应急处置工作。</w:t>
      </w:r>
      <w:bookmarkStart w:id="35" w:name="_Toc46424776"/>
    </w:p>
    <w:p w:rsidR="00133A3D" w:rsidRPr="001D7D40" w:rsidRDefault="000E0005" w:rsidP="004C7550">
      <w:pPr>
        <w:widowControl/>
        <w:shd w:val="clear" w:color="auto" w:fill="FFFFFF"/>
        <w:autoSpaceDN w:val="0"/>
        <w:spacing w:line="620" w:lineRule="exact"/>
        <w:ind w:firstLineChars="200" w:firstLine="643"/>
        <w:rPr>
          <w:rFonts w:ascii="黑体" w:eastAsia="黑体" w:hAnsi="黑体"/>
          <w:b/>
          <w:color w:val="000000"/>
          <w:kern w:val="0"/>
          <w:sz w:val="32"/>
          <w:szCs w:val="32"/>
        </w:rPr>
      </w:pPr>
      <w:r w:rsidRPr="001D7D40">
        <w:rPr>
          <w:rFonts w:ascii="黑体" w:eastAsia="黑体" w:hAnsi="黑体" w:hint="eastAsia"/>
          <w:b/>
          <w:color w:val="000000"/>
          <w:kern w:val="0"/>
          <w:sz w:val="32"/>
          <w:szCs w:val="32"/>
        </w:rPr>
        <w:t>4</w:t>
      </w:r>
      <w:r w:rsidR="004C7550" w:rsidRPr="001D7D40">
        <w:rPr>
          <w:rFonts w:ascii="黑体" w:eastAsia="黑体" w:hAnsi="黑体" w:hint="eastAsia"/>
          <w:b/>
          <w:color w:val="000000"/>
          <w:kern w:val="0"/>
          <w:sz w:val="32"/>
          <w:szCs w:val="32"/>
        </w:rPr>
        <w:t xml:space="preserve"> </w:t>
      </w:r>
      <w:r w:rsidR="00311BB2" w:rsidRPr="001D7D40">
        <w:rPr>
          <w:rFonts w:ascii="黑体" w:eastAsia="黑体" w:hAnsi="黑体" w:hint="eastAsia"/>
          <w:b/>
          <w:color w:val="000000"/>
          <w:kern w:val="0"/>
          <w:sz w:val="32"/>
          <w:szCs w:val="32"/>
        </w:rPr>
        <w:t>监测</w:t>
      </w:r>
      <w:r w:rsidRPr="001D7D40">
        <w:rPr>
          <w:rFonts w:ascii="黑体" w:eastAsia="黑体" w:hAnsi="黑体"/>
          <w:b/>
          <w:color w:val="000000"/>
          <w:kern w:val="0"/>
          <w:sz w:val="32"/>
          <w:szCs w:val="32"/>
        </w:rPr>
        <w:t>预警</w:t>
      </w:r>
      <w:bookmarkEnd w:id="35"/>
    </w:p>
    <w:p w:rsidR="00133A3D" w:rsidRPr="001D7D40" w:rsidRDefault="000E0005" w:rsidP="004C7550">
      <w:pPr>
        <w:pStyle w:val="2"/>
        <w:numPr>
          <w:ilvl w:val="0"/>
          <w:numId w:val="0"/>
        </w:numPr>
        <w:spacing w:line="620" w:lineRule="exact"/>
        <w:ind w:firstLineChars="196" w:firstLine="630"/>
        <w:rPr>
          <w:rFonts w:ascii="仿宋_GB2312" w:eastAsia="仿宋_GB2312"/>
          <w:b/>
          <w:bCs w:val="0"/>
          <w:color w:val="000000"/>
          <w:sz w:val="32"/>
        </w:rPr>
      </w:pPr>
      <w:bookmarkStart w:id="36" w:name="_Toc9634"/>
      <w:bookmarkStart w:id="37" w:name="_Toc21203"/>
      <w:bookmarkStart w:id="38" w:name="_Toc46424777"/>
      <w:r w:rsidRPr="001D7D40">
        <w:rPr>
          <w:rFonts w:ascii="仿宋_GB2312" w:eastAsia="仿宋_GB2312"/>
          <w:b/>
          <w:bCs w:val="0"/>
          <w:color w:val="000000"/>
          <w:sz w:val="32"/>
        </w:rPr>
        <w:t>4.1</w:t>
      </w:r>
      <w:r w:rsidRPr="001D7D40">
        <w:rPr>
          <w:rFonts w:ascii="仿宋_GB2312" w:eastAsia="仿宋_GB2312" w:cs="仿宋_GB2312" w:hint="eastAsia"/>
          <w:b/>
          <w:bCs w:val="0"/>
          <w:color w:val="000000"/>
          <w:sz w:val="32"/>
        </w:rPr>
        <w:t>监测和风险分析</w:t>
      </w:r>
      <w:bookmarkEnd w:id="36"/>
      <w:bookmarkEnd w:id="37"/>
      <w:bookmarkEnd w:id="38"/>
    </w:p>
    <w:p w:rsidR="00133A3D" w:rsidRPr="001D7D40" w:rsidRDefault="000E0005" w:rsidP="004C7550">
      <w:pPr>
        <w:pStyle w:val="3"/>
        <w:spacing w:before="0" w:after="0" w:line="620" w:lineRule="exact"/>
        <w:ind w:firstLineChars="196" w:firstLine="630"/>
        <w:rPr>
          <w:rFonts w:ascii="仿宋_GB2312" w:eastAsia="仿宋_GB2312" w:cs="仿宋_GB2312"/>
          <w:bCs w:val="0"/>
          <w:color w:val="000000"/>
        </w:rPr>
      </w:pPr>
      <w:bookmarkStart w:id="39" w:name="_Toc11773"/>
      <w:bookmarkStart w:id="40" w:name="_Toc16766"/>
      <w:bookmarkStart w:id="41" w:name="_Toc489277267"/>
      <w:r w:rsidRPr="001D7D40">
        <w:rPr>
          <w:rFonts w:ascii="仿宋_GB2312" w:eastAsia="仿宋_GB2312"/>
          <w:bCs w:val="0"/>
          <w:color w:val="000000"/>
        </w:rPr>
        <w:t>4.1.1</w:t>
      </w:r>
      <w:r w:rsidRPr="001D7D40">
        <w:rPr>
          <w:rFonts w:ascii="仿宋_GB2312" w:eastAsia="仿宋_GB2312" w:cs="仿宋_GB2312" w:hint="eastAsia"/>
          <w:bCs w:val="0"/>
          <w:color w:val="000000"/>
        </w:rPr>
        <w:t>运营单位</w:t>
      </w:r>
      <w:bookmarkEnd w:id="39"/>
      <w:bookmarkEnd w:id="40"/>
      <w:bookmarkEnd w:id="41"/>
    </w:p>
    <w:p w:rsidR="000C4780" w:rsidRPr="001D7D40" w:rsidRDefault="000C4780"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（1）建立监测体系。</w:t>
      </w:r>
      <w:r w:rsidR="000E0005" w:rsidRPr="001D7D40">
        <w:rPr>
          <w:rFonts w:ascii="仿宋_GB2312" w:eastAsia="仿宋_GB2312" w:cs="仿宋_GB2312" w:hint="eastAsia"/>
          <w:color w:val="000000"/>
          <w:sz w:val="32"/>
          <w:szCs w:val="32"/>
        </w:rPr>
        <w:t>运营单位应当建立健全城市轨道交通运营监测体系，根据</w:t>
      </w:r>
      <w:r w:rsidR="00755629">
        <w:rPr>
          <w:rFonts w:ascii="仿宋_GB2312" w:eastAsia="仿宋_GB2312" w:cs="仿宋_GB2312" w:hint="eastAsia"/>
          <w:color w:val="000000"/>
          <w:sz w:val="32"/>
          <w:szCs w:val="32"/>
        </w:rPr>
        <w:t>轨道交通</w:t>
      </w:r>
      <w:r w:rsidR="000E0005" w:rsidRPr="001D7D40">
        <w:rPr>
          <w:rFonts w:ascii="仿宋_GB2312" w:eastAsia="仿宋_GB2312" w:cs="仿宋_GB2312" w:hint="eastAsia"/>
          <w:color w:val="000000"/>
          <w:sz w:val="32"/>
          <w:szCs w:val="32"/>
        </w:rPr>
        <w:t>运营突发事件的特点和规律，加大对线路、轨道、结构工程、车辆、供电、通信、信号、消防、特种设备、应急照明等设施设备和环境状态以及客流情况等的监测力度</w:t>
      </w:r>
      <w:r w:rsidRPr="001D7D40">
        <w:rPr>
          <w:rFonts w:ascii="仿宋_GB2312" w:eastAsia="仿宋_GB2312" w:cs="仿宋_GB2312" w:hint="eastAsia"/>
          <w:color w:val="000000"/>
          <w:sz w:val="32"/>
          <w:szCs w:val="32"/>
        </w:rPr>
        <w:t>。</w:t>
      </w:r>
    </w:p>
    <w:p w:rsidR="00133A3D" w:rsidRPr="001D7D40" w:rsidRDefault="000C4780"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（2）</w:t>
      </w:r>
      <w:r w:rsidR="000E0005" w:rsidRPr="001D7D40">
        <w:rPr>
          <w:rFonts w:ascii="仿宋_GB2312" w:eastAsia="仿宋_GB2312" w:cs="仿宋_GB2312" w:hint="eastAsia"/>
          <w:color w:val="000000"/>
          <w:sz w:val="32"/>
          <w:szCs w:val="32"/>
        </w:rPr>
        <w:t>排查安全隐患</w:t>
      </w:r>
      <w:r w:rsidRPr="001D7D40">
        <w:rPr>
          <w:rFonts w:ascii="仿宋_GB2312" w:eastAsia="仿宋_GB2312" w:cs="仿宋_GB2312" w:hint="eastAsia"/>
          <w:color w:val="000000"/>
          <w:sz w:val="32"/>
          <w:szCs w:val="32"/>
        </w:rPr>
        <w:t>。</w:t>
      </w:r>
      <w:r w:rsidR="000E0005" w:rsidRPr="001D7D40">
        <w:rPr>
          <w:rFonts w:ascii="仿宋_GB2312" w:eastAsia="仿宋_GB2312" w:cs="仿宋_GB2312" w:hint="eastAsia"/>
          <w:color w:val="000000"/>
          <w:sz w:val="32"/>
          <w:szCs w:val="32"/>
        </w:rPr>
        <w:t>加强对各类风险信息的分析研判和评估，健全风险防控措施。</w:t>
      </w:r>
    </w:p>
    <w:p w:rsidR="00133A3D" w:rsidRPr="001D7D40" w:rsidRDefault="000C4780"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（3）报告突发信息。</w:t>
      </w:r>
      <w:r w:rsidR="000E0005" w:rsidRPr="001D7D40">
        <w:rPr>
          <w:rFonts w:ascii="仿宋_GB2312" w:eastAsia="仿宋_GB2312" w:cs="仿宋_GB2312" w:hint="eastAsia"/>
          <w:color w:val="000000"/>
          <w:sz w:val="32"/>
          <w:szCs w:val="32"/>
        </w:rPr>
        <w:t>当城市轨道交通正常运营可能受到影响时，运营单位应当按规定将有关情况报告</w:t>
      </w:r>
      <w:r w:rsidR="00907F53" w:rsidRPr="001D7D40">
        <w:rPr>
          <w:rFonts w:ascii="仿宋_GB2312" w:eastAsia="仿宋_GB2312" w:cs="仿宋_GB2312" w:hint="eastAsia"/>
          <w:color w:val="000000"/>
          <w:sz w:val="32"/>
          <w:szCs w:val="32"/>
        </w:rPr>
        <w:t>市轨道交通运营应急指挥部办公室</w:t>
      </w:r>
      <w:r w:rsidR="000E0005" w:rsidRPr="001D7D40">
        <w:rPr>
          <w:rFonts w:ascii="仿宋_GB2312" w:eastAsia="仿宋_GB2312" w:cs="仿宋_GB2312" w:hint="eastAsia"/>
          <w:color w:val="000000"/>
          <w:sz w:val="32"/>
          <w:szCs w:val="32"/>
        </w:rPr>
        <w:t>。</w:t>
      </w:r>
    </w:p>
    <w:p w:rsidR="00133A3D" w:rsidRPr="001D7D40" w:rsidRDefault="000E0005" w:rsidP="004C7550">
      <w:pPr>
        <w:pStyle w:val="3"/>
        <w:spacing w:before="0" w:after="0" w:line="620" w:lineRule="exact"/>
        <w:ind w:firstLineChars="196" w:firstLine="630"/>
        <w:rPr>
          <w:rFonts w:ascii="仿宋_GB2312" w:eastAsia="仿宋_GB2312" w:cs="仿宋_GB2312"/>
          <w:bCs w:val="0"/>
          <w:color w:val="000000"/>
        </w:rPr>
      </w:pPr>
      <w:bookmarkStart w:id="42" w:name="_Toc22391"/>
      <w:bookmarkStart w:id="43" w:name="_Toc14574"/>
      <w:bookmarkStart w:id="44" w:name="_Toc489277268"/>
      <w:r w:rsidRPr="001D7D40">
        <w:rPr>
          <w:rFonts w:ascii="仿宋_GB2312" w:eastAsia="仿宋_GB2312"/>
          <w:bCs w:val="0"/>
          <w:color w:val="000000"/>
        </w:rPr>
        <w:t>4.1.2</w:t>
      </w:r>
      <w:r w:rsidRPr="001D7D40">
        <w:rPr>
          <w:rFonts w:ascii="仿宋_GB2312" w:eastAsia="仿宋_GB2312" w:cs="仿宋_GB2312" w:hint="eastAsia"/>
          <w:bCs w:val="0"/>
          <w:color w:val="000000"/>
        </w:rPr>
        <w:t>管理部门</w:t>
      </w:r>
      <w:bookmarkEnd w:id="42"/>
      <w:bookmarkEnd w:id="43"/>
      <w:bookmarkEnd w:id="44"/>
    </w:p>
    <w:p w:rsidR="00DA2CDF" w:rsidRPr="001D7D40" w:rsidRDefault="005132E1"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（1）加强日常监测</w:t>
      </w:r>
      <w:r w:rsidR="00DA2CDF" w:rsidRPr="001D7D40">
        <w:rPr>
          <w:rFonts w:ascii="仿宋_GB2312" w:eastAsia="仿宋_GB2312" w:cs="仿宋_GB2312" w:hint="eastAsia"/>
          <w:color w:val="000000"/>
          <w:sz w:val="32"/>
          <w:szCs w:val="32"/>
        </w:rPr>
        <w:t>，建立联动机制</w:t>
      </w:r>
      <w:r w:rsidRPr="001D7D40">
        <w:rPr>
          <w:rFonts w:ascii="仿宋_GB2312" w:eastAsia="仿宋_GB2312" w:cs="仿宋_GB2312" w:hint="eastAsia"/>
          <w:color w:val="000000"/>
          <w:sz w:val="32"/>
          <w:szCs w:val="32"/>
        </w:rPr>
        <w:t>。</w:t>
      </w:r>
      <w:r w:rsidR="000E0005" w:rsidRPr="001D7D40">
        <w:rPr>
          <w:rFonts w:ascii="仿宋_GB2312" w:eastAsia="仿宋_GB2312" w:cs="仿宋_GB2312" w:hint="eastAsia"/>
          <w:color w:val="000000"/>
          <w:sz w:val="32"/>
          <w:szCs w:val="32"/>
        </w:rPr>
        <w:t>市</w:t>
      </w:r>
      <w:r w:rsidR="00B538DF" w:rsidRPr="001D7D40">
        <w:rPr>
          <w:rFonts w:ascii="仿宋_GB2312" w:eastAsia="仿宋_GB2312" w:cs="仿宋_GB2312" w:hint="eastAsia"/>
          <w:color w:val="000000"/>
          <w:sz w:val="32"/>
          <w:szCs w:val="32"/>
        </w:rPr>
        <w:t>交通运输局</w:t>
      </w:r>
      <w:r w:rsidR="000E0005" w:rsidRPr="001D7D40">
        <w:rPr>
          <w:rFonts w:ascii="仿宋_GB2312" w:eastAsia="仿宋_GB2312" w:cs="仿宋_GB2312" w:hint="eastAsia"/>
          <w:color w:val="000000"/>
          <w:sz w:val="32"/>
          <w:szCs w:val="32"/>
        </w:rPr>
        <w:t>应当加强对城市轨道交通安全运营情况的日常监测，会同市公安、</w:t>
      </w:r>
      <w:r w:rsidR="00907F53" w:rsidRPr="001D7D40">
        <w:rPr>
          <w:rFonts w:ascii="仿宋_GB2312" w:eastAsia="仿宋_GB2312" w:cs="仿宋_GB2312" w:hint="eastAsia"/>
          <w:color w:val="000000"/>
          <w:sz w:val="32"/>
          <w:szCs w:val="32"/>
        </w:rPr>
        <w:t>资源规划</w:t>
      </w:r>
      <w:r w:rsidR="000E0005" w:rsidRPr="001D7D40">
        <w:rPr>
          <w:rFonts w:ascii="仿宋_GB2312" w:eastAsia="仿宋_GB2312" w:cs="仿宋_GB2312" w:hint="eastAsia"/>
          <w:color w:val="000000"/>
          <w:sz w:val="32"/>
          <w:szCs w:val="32"/>
        </w:rPr>
        <w:t>、</w:t>
      </w:r>
      <w:r w:rsidR="00907F53" w:rsidRPr="001D7D40">
        <w:rPr>
          <w:rFonts w:ascii="仿宋_GB2312" w:eastAsia="仿宋_GB2312" w:cs="仿宋_GB2312" w:hint="eastAsia"/>
          <w:color w:val="000000"/>
          <w:sz w:val="32"/>
          <w:szCs w:val="32"/>
        </w:rPr>
        <w:t>建设</w:t>
      </w:r>
      <w:r w:rsidR="000E0005" w:rsidRPr="001D7D40">
        <w:rPr>
          <w:rFonts w:ascii="仿宋_GB2312" w:eastAsia="仿宋_GB2312" w:cs="仿宋_GB2312" w:hint="eastAsia"/>
          <w:color w:val="000000"/>
          <w:sz w:val="32"/>
          <w:szCs w:val="32"/>
        </w:rPr>
        <w:t>、</w:t>
      </w:r>
      <w:r w:rsidR="00907F53" w:rsidRPr="001D7D40">
        <w:rPr>
          <w:rFonts w:ascii="仿宋_GB2312" w:eastAsia="仿宋_GB2312" w:cs="仿宋_GB2312" w:hint="eastAsia"/>
          <w:color w:val="000000"/>
          <w:sz w:val="32"/>
          <w:szCs w:val="32"/>
        </w:rPr>
        <w:t>应急</w:t>
      </w:r>
      <w:r w:rsidR="00755629">
        <w:rPr>
          <w:rFonts w:ascii="仿宋_GB2312" w:eastAsia="仿宋_GB2312" w:cs="仿宋_GB2312" w:hint="eastAsia"/>
          <w:color w:val="000000"/>
          <w:sz w:val="32"/>
          <w:szCs w:val="32"/>
        </w:rPr>
        <w:t>（</w:t>
      </w:r>
      <w:r w:rsidR="000E0005" w:rsidRPr="001D7D40">
        <w:rPr>
          <w:rFonts w:ascii="仿宋_GB2312" w:eastAsia="仿宋_GB2312" w:cs="仿宋_GB2312" w:hint="eastAsia"/>
          <w:color w:val="000000"/>
          <w:sz w:val="32"/>
          <w:szCs w:val="32"/>
        </w:rPr>
        <w:t>地震</w:t>
      </w:r>
      <w:r w:rsidR="00755629">
        <w:rPr>
          <w:rFonts w:ascii="仿宋_GB2312" w:eastAsia="仿宋_GB2312" w:cs="仿宋_GB2312" w:hint="eastAsia"/>
          <w:color w:val="000000"/>
          <w:sz w:val="32"/>
          <w:szCs w:val="32"/>
        </w:rPr>
        <w:t>）</w:t>
      </w:r>
      <w:r w:rsidR="000E0005" w:rsidRPr="001D7D40">
        <w:rPr>
          <w:rFonts w:ascii="仿宋_GB2312" w:eastAsia="仿宋_GB2312" w:cs="仿宋_GB2312" w:hint="eastAsia"/>
          <w:color w:val="000000"/>
          <w:sz w:val="32"/>
          <w:szCs w:val="32"/>
        </w:rPr>
        <w:t>、气象等部门（单位）和运营单位建立健全定期会商和信息共享机制</w:t>
      </w:r>
      <w:r w:rsidR="00DA2CDF" w:rsidRPr="001D7D40">
        <w:rPr>
          <w:rFonts w:ascii="仿宋_GB2312" w:eastAsia="仿宋_GB2312" w:cs="仿宋_GB2312" w:hint="eastAsia"/>
          <w:color w:val="000000"/>
          <w:sz w:val="32"/>
          <w:szCs w:val="32"/>
        </w:rPr>
        <w:t>。</w:t>
      </w:r>
    </w:p>
    <w:p w:rsidR="00133A3D" w:rsidRPr="001D7D40" w:rsidRDefault="00DA2CDF"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lastRenderedPageBreak/>
        <w:t>（2）加强信息收集，</w:t>
      </w:r>
      <w:r w:rsidR="00742C9D" w:rsidRPr="001D7D40">
        <w:rPr>
          <w:rFonts w:ascii="仿宋_GB2312" w:eastAsia="仿宋_GB2312" w:cs="仿宋_GB2312" w:hint="eastAsia"/>
          <w:color w:val="000000"/>
          <w:sz w:val="32"/>
          <w:szCs w:val="32"/>
        </w:rPr>
        <w:t>分析</w:t>
      </w:r>
      <w:r w:rsidRPr="001D7D40">
        <w:rPr>
          <w:rFonts w:ascii="仿宋_GB2312" w:eastAsia="仿宋_GB2312" w:cs="仿宋_GB2312" w:hint="eastAsia"/>
          <w:color w:val="000000"/>
          <w:sz w:val="32"/>
          <w:szCs w:val="32"/>
        </w:rPr>
        <w:t>研判风险。</w:t>
      </w:r>
      <w:r w:rsidR="000E0005" w:rsidRPr="001D7D40">
        <w:rPr>
          <w:rFonts w:ascii="仿宋_GB2312" w:eastAsia="仿宋_GB2312" w:cs="仿宋_GB2312" w:hint="eastAsia"/>
          <w:color w:val="000000"/>
          <w:sz w:val="32"/>
          <w:szCs w:val="32"/>
        </w:rPr>
        <w:t>加强对突发大客流和洪涝、气象灾害、地质灾害、地震等信息的收集，对各类风险信息进行分析研判，及时将可能</w:t>
      </w:r>
      <w:r w:rsidR="00E9112C" w:rsidRPr="001D7D40">
        <w:rPr>
          <w:rFonts w:ascii="仿宋_GB2312" w:eastAsia="仿宋_GB2312" w:cs="仿宋_GB2312" w:hint="eastAsia"/>
          <w:color w:val="000000"/>
          <w:sz w:val="32"/>
          <w:szCs w:val="32"/>
        </w:rPr>
        <w:t>影响城市轨道交通正常运营的</w:t>
      </w:r>
      <w:r w:rsidR="000E0005" w:rsidRPr="001D7D40">
        <w:rPr>
          <w:rFonts w:ascii="仿宋_GB2312" w:eastAsia="仿宋_GB2312" w:cs="仿宋_GB2312" w:hint="eastAsia"/>
          <w:color w:val="000000"/>
          <w:sz w:val="32"/>
          <w:szCs w:val="32"/>
        </w:rPr>
        <w:t>信息报告市轨道交通运营应急指挥部，并告知运营单位。</w:t>
      </w:r>
    </w:p>
    <w:p w:rsidR="00133A3D" w:rsidRPr="001D7D40" w:rsidRDefault="000E0005" w:rsidP="004C7550">
      <w:pPr>
        <w:pStyle w:val="2"/>
        <w:numPr>
          <w:ilvl w:val="0"/>
          <w:numId w:val="0"/>
        </w:numPr>
        <w:spacing w:line="620" w:lineRule="exact"/>
        <w:ind w:firstLineChars="196" w:firstLine="630"/>
        <w:rPr>
          <w:rFonts w:ascii="仿宋_GB2312" w:eastAsia="仿宋_GB2312"/>
          <w:b/>
          <w:color w:val="000000"/>
          <w:sz w:val="32"/>
        </w:rPr>
      </w:pPr>
      <w:bookmarkStart w:id="45" w:name="_Toc46424778"/>
      <w:r w:rsidRPr="001D7D40">
        <w:rPr>
          <w:rFonts w:ascii="仿宋_GB2312" w:eastAsia="仿宋_GB2312"/>
          <w:b/>
          <w:color w:val="000000"/>
          <w:sz w:val="32"/>
        </w:rPr>
        <w:t>4.2</w:t>
      </w:r>
      <w:r w:rsidRPr="001D7D40">
        <w:rPr>
          <w:rFonts w:ascii="仿宋_GB2312" w:eastAsia="仿宋_GB2312" w:hint="eastAsia"/>
          <w:b/>
          <w:color w:val="000000"/>
          <w:sz w:val="32"/>
        </w:rPr>
        <w:t>预警</w:t>
      </w:r>
      <w:bookmarkEnd w:id="45"/>
    </w:p>
    <w:p w:rsidR="00BD6B90" w:rsidRPr="001D7D40" w:rsidRDefault="00BD6B90" w:rsidP="001D7D40">
      <w:pPr>
        <w:pStyle w:val="3"/>
        <w:spacing w:before="0" w:after="0" w:line="620" w:lineRule="exact"/>
        <w:ind w:firstLineChars="196" w:firstLine="630"/>
        <w:rPr>
          <w:rFonts w:ascii="仿宋_GB2312" w:eastAsia="仿宋_GB2312"/>
          <w:color w:val="000000"/>
        </w:rPr>
      </w:pPr>
      <w:bookmarkStart w:id="46" w:name="_Toc489277270"/>
      <w:bookmarkStart w:id="47" w:name="_Toc489277271"/>
      <w:bookmarkStart w:id="48" w:name="_Toc27337"/>
      <w:bookmarkStart w:id="49" w:name="_Toc25512"/>
      <w:smartTag w:uri="urn:schemas-microsoft-com:office:smarttags" w:element="chsdate">
        <w:smartTagPr>
          <w:attr w:name="IsROCDate" w:val="False"/>
          <w:attr w:name="IsLunarDate" w:val="False"/>
          <w:attr w:name="Day" w:val="30"/>
          <w:attr w:name="Month" w:val="12"/>
          <w:attr w:name="Year" w:val="1899"/>
        </w:smartTagPr>
        <w:r w:rsidRPr="001D7D40">
          <w:rPr>
            <w:rFonts w:ascii="仿宋_GB2312" w:eastAsia="仿宋_GB2312"/>
            <w:color w:val="000000"/>
          </w:rPr>
          <w:t>4.2.1</w:t>
        </w:r>
      </w:smartTag>
      <w:r w:rsidRPr="001D7D40">
        <w:rPr>
          <w:rFonts w:ascii="仿宋_GB2312" w:eastAsia="仿宋_GB2312" w:hint="eastAsia"/>
          <w:color w:val="000000"/>
        </w:rPr>
        <w:t>预警级别</w:t>
      </w:r>
      <w:bookmarkEnd w:id="46"/>
    </w:p>
    <w:p w:rsidR="00BD6B90" w:rsidRPr="001D7D40" w:rsidRDefault="00BD6B90" w:rsidP="001D7D4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依据运营突发事件的危害程度、紧急程度和发展趋势等因素，将运营突发事件的预警由高到低分红色（特别严重）、橙色（严重）、黄色（较重）、蓝色（一般）四个级别。</w:t>
      </w:r>
    </w:p>
    <w:p w:rsidR="00BD6B90" w:rsidRPr="001D7D40" w:rsidRDefault="00BD6B90" w:rsidP="001D7D4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（1）红色预警：预计将要发生特别重大（Ⅰ级）以上运营突发事件，事件会随时发生，事态正在不断蔓延。</w:t>
      </w:r>
    </w:p>
    <w:p w:rsidR="00BD6B90" w:rsidRPr="001D7D40" w:rsidRDefault="00BD6B90" w:rsidP="001D7D4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（2）橙色预警：预计将要发生重大（Ⅱ级）以上运营突发事件，事件即将发生，事态正在逐步扩大。</w:t>
      </w:r>
    </w:p>
    <w:p w:rsidR="00BD6B90" w:rsidRPr="001D7D40" w:rsidRDefault="00BD6B90" w:rsidP="001D7D4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（3）黄色预警：预计将要发生较大（Ⅲ级）以上运营突发事件，事件已经临近，事态有扩大的趋势。</w:t>
      </w:r>
    </w:p>
    <w:p w:rsidR="00BD6B90" w:rsidRPr="001D7D40" w:rsidRDefault="00BD6B90" w:rsidP="001D7D40">
      <w:pPr>
        <w:spacing w:line="620" w:lineRule="exact"/>
        <w:ind w:firstLineChars="200" w:firstLine="640"/>
        <w:rPr>
          <w:rFonts w:ascii="仿宋_GB2312" w:eastAsia="仿宋_GB2312"/>
          <w:color w:val="000000"/>
          <w:sz w:val="32"/>
          <w:szCs w:val="32"/>
        </w:rPr>
      </w:pPr>
      <w:r w:rsidRPr="001D7D40">
        <w:rPr>
          <w:rFonts w:ascii="仿宋_GB2312" w:eastAsia="仿宋_GB2312" w:hint="eastAsia"/>
          <w:bCs/>
          <w:color w:val="000000"/>
          <w:sz w:val="32"/>
          <w:szCs w:val="32"/>
        </w:rPr>
        <w:t>（4）蓝色预警：预计将要发生一般（Ⅳ级）以上运营突发事件，事件即将临近，事态可能会扩大。</w:t>
      </w:r>
    </w:p>
    <w:p w:rsidR="00BD6B90" w:rsidRPr="001D7D40" w:rsidRDefault="00BD6B90" w:rsidP="004C7550">
      <w:pPr>
        <w:pStyle w:val="3"/>
        <w:spacing w:before="0" w:after="0" w:line="620" w:lineRule="exact"/>
        <w:ind w:firstLineChars="196" w:firstLine="630"/>
        <w:rPr>
          <w:rFonts w:ascii="仿宋_GB2312" w:eastAsia="仿宋_GB2312" w:cs="仿宋_GB2312"/>
          <w:bCs w:val="0"/>
          <w:color w:val="000000"/>
        </w:rPr>
      </w:pPr>
      <w:r w:rsidRPr="001D7D40">
        <w:rPr>
          <w:rFonts w:ascii="仿宋_GB2312" w:eastAsia="仿宋_GB2312"/>
          <w:bCs w:val="0"/>
          <w:color w:val="000000"/>
        </w:rPr>
        <w:t>4.2.2</w:t>
      </w:r>
      <w:bookmarkStart w:id="50" w:name="_Toc489277272"/>
      <w:bookmarkStart w:id="51" w:name="_Toc11254"/>
      <w:bookmarkStart w:id="52" w:name="_Toc8045"/>
      <w:r w:rsidRPr="001D7D40">
        <w:rPr>
          <w:rFonts w:ascii="仿宋_GB2312" w:eastAsia="仿宋_GB2312" w:cs="仿宋_GB2312" w:hint="eastAsia"/>
          <w:bCs w:val="0"/>
          <w:color w:val="000000"/>
        </w:rPr>
        <w:t>预警启动程序</w:t>
      </w:r>
      <w:bookmarkEnd w:id="50"/>
      <w:bookmarkEnd w:id="51"/>
      <w:bookmarkEnd w:id="52"/>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红色预警（Ⅰ级）由</w:t>
      </w:r>
      <w:r w:rsidR="00755629">
        <w:rPr>
          <w:rFonts w:ascii="仿宋_GB2312" w:eastAsia="仿宋_GB2312" w:cs="仿宋_GB2312" w:hint="eastAsia"/>
          <w:color w:val="000000"/>
          <w:sz w:val="32"/>
          <w:szCs w:val="32"/>
        </w:rPr>
        <w:t>市政府报请</w:t>
      </w:r>
      <w:r w:rsidRPr="001D7D40">
        <w:rPr>
          <w:rFonts w:ascii="仿宋_GB2312" w:eastAsia="仿宋_GB2312" w:cs="仿宋_GB2312" w:hint="eastAsia"/>
          <w:color w:val="000000"/>
          <w:sz w:val="32"/>
          <w:szCs w:val="32"/>
        </w:rPr>
        <w:t>省级相关应急机构启动和发布，橙色预警（Ⅱ级）由市政府启动和发布。在接到Ⅰ级、Ⅱ级预警启动指令后，市轨道交通运营应急指挥部进入</w:t>
      </w:r>
      <w:r w:rsidRPr="001D7D40">
        <w:rPr>
          <w:rFonts w:ascii="仿宋_GB2312" w:eastAsia="仿宋_GB2312" w:cs="仿宋_GB2312" w:hint="eastAsia"/>
          <w:color w:val="000000"/>
          <w:sz w:val="32"/>
          <w:szCs w:val="32"/>
        </w:rPr>
        <w:lastRenderedPageBreak/>
        <w:t>待命状态。</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黄色预警（Ⅲ级）按如下程序启动预警：</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color w:val="000000"/>
          <w:sz w:val="32"/>
          <w:szCs w:val="32"/>
        </w:rPr>
        <w:t>1</w:t>
      </w:r>
      <w:r w:rsidRPr="001D7D40">
        <w:rPr>
          <w:rFonts w:ascii="仿宋_GB2312" w:eastAsia="仿宋_GB2312" w:cs="仿宋_GB2312" w:hint="eastAsia"/>
          <w:color w:val="000000"/>
          <w:sz w:val="32"/>
          <w:szCs w:val="32"/>
        </w:rPr>
        <w:t>）市轨道交通运营应急指挥部办公室提出运营突发事件Ⅲ级预警状态启动建议；</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color w:val="000000"/>
          <w:sz w:val="32"/>
          <w:szCs w:val="32"/>
        </w:rPr>
        <w:t>2</w:t>
      </w:r>
      <w:r w:rsidRPr="001D7D40">
        <w:rPr>
          <w:rFonts w:ascii="仿宋_GB2312" w:eastAsia="仿宋_GB2312" w:cs="仿宋_GB2312" w:hint="eastAsia"/>
          <w:color w:val="000000"/>
          <w:sz w:val="32"/>
          <w:szCs w:val="32"/>
        </w:rPr>
        <w:t>）市轨道交通运营应急指挥部在</w:t>
      </w:r>
      <w:r w:rsidRPr="001D7D40">
        <w:rPr>
          <w:rFonts w:ascii="仿宋_GB2312" w:eastAsia="仿宋_GB2312"/>
          <w:color w:val="000000"/>
          <w:sz w:val="32"/>
          <w:szCs w:val="32"/>
        </w:rPr>
        <w:t>2</w:t>
      </w:r>
      <w:r w:rsidRPr="001D7D40">
        <w:rPr>
          <w:rFonts w:ascii="仿宋_GB2312" w:eastAsia="仿宋_GB2312" w:cs="仿宋_GB2312" w:hint="eastAsia"/>
          <w:color w:val="000000"/>
          <w:sz w:val="32"/>
          <w:szCs w:val="32"/>
        </w:rPr>
        <w:t>小时内决定是否启动Ⅲ级突发事件预警，如同意启动，则正式签发Ⅲ级预警启动文件，并向市政府报告，市轨道交通运营应急指挥部成员单位、应急机构进入待命状态；</w:t>
      </w:r>
    </w:p>
    <w:p w:rsidR="00BD6B90" w:rsidRPr="001D7D40" w:rsidRDefault="00BD6B90" w:rsidP="000D4F02">
      <w:pPr>
        <w:spacing w:line="620" w:lineRule="exact"/>
        <w:ind w:firstLineChars="200" w:firstLine="640"/>
        <w:rPr>
          <w:rFonts w:ascii="仿宋_GB2312" w:eastAsia="仿宋_GB2312" w:cs="仿宋_GB2312"/>
          <w:color w:val="000000"/>
          <w:sz w:val="32"/>
          <w:szCs w:val="32"/>
          <w:bdr w:val="single" w:sz="4" w:space="0" w:color="auto"/>
          <w:shd w:val="pct15" w:color="auto" w:fill="FFFFFF"/>
        </w:rPr>
      </w:pPr>
      <w:r w:rsidRPr="001D7D40">
        <w:rPr>
          <w:rFonts w:ascii="仿宋_GB2312" w:eastAsia="仿宋_GB2312" w:cs="仿宋_GB2312" w:hint="eastAsia"/>
          <w:color w:val="000000"/>
          <w:sz w:val="32"/>
          <w:szCs w:val="32"/>
        </w:rPr>
        <w:t>（</w:t>
      </w:r>
      <w:r w:rsidRPr="001D7D40">
        <w:rPr>
          <w:rFonts w:ascii="仿宋_GB2312" w:eastAsia="仿宋_GB2312" w:hint="eastAsia"/>
          <w:color w:val="000000"/>
          <w:sz w:val="32"/>
          <w:szCs w:val="32"/>
        </w:rPr>
        <w:t>3</w:t>
      </w:r>
      <w:r w:rsidRPr="001D7D40">
        <w:rPr>
          <w:rFonts w:ascii="仿宋_GB2312" w:eastAsia="仿宋_GB2312" w:cs="仿宋_GB2312" w:hint="eastAsia"/>
          <w:color w:val="000000"/>
          <w:sz w:val="32"/>
          <w:szCs w:val="32"/>
        </w:rPr>
        <w:t>）根据情况需要，由市轨道交通运营应急指挥部决定此次Ⅲ级预警是否需面向社会发布；</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hint="eastAsia"/>
          <w:color w:val="000000"/>
          <w:sz w:val="32"/>
          <w:szCs w:val="32"/>
        </w:rPr>
        <w:t>4</w:t>
      </w:r>
      <w:r w:rsidRPr="001D7D40">
        <w:rPr>
          <w:rFonts w:ascii="仿宋_GB2312" w:eastAsia="仿宋_GB2312" w:cs="仿宋_GB2312" w:hint="eastAsia"/>
          <w:color w:val="000000"/>
          <w:sz w:val="32"/>
          <w:szCs w:val="32"/>
        </w:rPr>
        <w:t>）由市委宣传部联系新闻媒体，面向社会</w:t>
      </w:r>
      <w:r w:rsidR="00742C9D" w:rsidRPr="001D7D40">
        <w:rPr>
          <w:rFonts w:ascii="仿宋_GB2312" w:eastAsia="仿宋_GB2312" w:cs="仿宋_GB2312" w:hint="eastAsia"/>
          <w:color w:val="000000"/>
          <w:sz w:val="32"/>
          <w:szCs w:val="32"/>
        </w:rPr>
        <w:t>发布预警，预警信息发布的内容应当包括：发布机构、发布时间、可能发生的突发事件的类别、起始时间、可能影响范围、预警级别、警示事项、事态发展、相关措施、咨询电话等</w:t>
      </w:r>
      <w:r w:rsidRPr="001D7D40">
        <w:rPr>
          <w:rFonts w:ascii="仿宋_GB2312" w:eastAsia="仿宋_GB2312" w:cs="仿宋_GB2312" w:hint="eastAsia"/>
          <w:color w:val="000000"/>
          <w:sz w:val="32"/>
          <w:szCs w:val="32"/>
        </w:rPr>
        <w:t>；</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hint="eastAsia"/>
          <w:color w:val="000000"/>
          <w:sz w:val="32"/>
          <w:szCs w:val="32"/>
        </w:rPr>
        <w:t>5</w:t>
      </w:r>
      <w:r w:rsidRPr="001D7D40">
        <w:rPr>
          <w:rFonts w:ascii="仿宋_GB2312" w:eastAsia="仿宋_GB2312" w:cs="仿宋_GB2312" w:hint="eastAsia"/>
          <w:color w:val="000000"/>
          <w:sz w:val="32"/>
          <w:szCs w:val="32"/>
        </w:rPr>
        <w:t>）市轨道交通运营应急指挥部立即开展应急监测和预警信息专项报送工作，随时掌握并报告事态进展情况；</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hint="eastAsia"/>
          <w:color w:val="000000"/>
          <w:sz w:val="32"/>
          <w:szCs w:val="32"/>
        </w:rPr>
        <w:t>6</w:t>
      </w:r>
      <w:r w:rsidRPr="001D7D40">
        <w:rPr>
          <w:rFonts w:ascii="仿宋_GB2312" w:eastAsia="仿宋_GB2312" w:cs="仿宋_GB2312" w:hint="eastAsia"/>
          <w:color w:val="000000"/>
          <w:sz w:val="32"/>
          <w:szCs w:val="32"/>
        </w:rPr>
        <w:t>）各成员单位应急机构开展应急筹备、城市轨道交通抢通、运输保障及应急物资的征用准备工作。</w:t>
      </w:r>
    </w:p>
    <w:p w:rsidR="00BD6B90" w:rsidRPr="001D7D40" w:rsidRDefault="00742C9D"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蓝色预警（IV级）启动程序，由</w:t>
      </w:r>
      <w:r w:rsidR="00BD6B90" w:rsidRPr="001D7D40">
        <w:rPr>
          <w:rFonts w:ascii="仿宋_GB2312" w:eastAsia="仿宋_GB2312" w:cs="仿宋_GB2312"/>
          <w:color w:val="000000"/>
          <w:sz w:val="32"/>
          <w:szCs w:val="32"/>
        </w:rPr>
        <w:t>市轨道交通运营应急指挥部、市相关部门根据所获信息参考</w:t>
      </w:r>
      <w:r w:rsidR="00BD6B90" w:rsidRPr="001D7D40">
        <w:rPr>
          <w:rFonts w:ascii="仿宋_GB2312" w:eastAsia="仿宋_GB2312" w:cs="仿宋_GB2312"/>
          <w:color w:val="000000"/>
          <w:sz w:val="32"/>
          <w:szCs w:val="32"/>
        </w:rPr>
        <w:t>Ⅲ</w:t>
      </w:r>
      <w:r w:rsidR="00BD6B90" w:rsidRPr="001D7D40">
        <w:rPr>
          <w:rFonts w:ascii="仿宋_GB2312" w:eastAsia="仿宋_GB2312" w:cs="仿宋_GB2312"/>
          <w:color w:val="000000"/>
          <w:sz w:val="32"/>
          <w:szCs w:val="32"/>
        </w:rPr>
        <w:t>级预警启动程序发布执行。在预警过程中，如发现事态扩大，超过本级预警条件或本级</w:t>
      </w:r>
      <w:r w:rsidR="00BD6B90" w:rsidRPr="001D7D40">
        <w:rPr>
          <w:rFonts w:ascii="仿宋_GB2312" w:eastAsia="仿宋_GB2312" w:cs="仿宋_GB2312" w:hint="eastAsia"/>
          <w:color w:val="000000"/>
          <w:sz w:val="32"/>
          <w:szCs w:val="32"/>
        </w:rPr>
        <w:t>管理和组织能力，应及时上报上一级预案应急组织部</w:t>
      </w:r>
      <w:r w:rsidR="00BD6B90" w:rsidRPr="001D7D40">
        <w:rPr>
          <w:rFonts w:ascii="仿宋_GB2312" w:eastAsia="仿宋_GB2312" w:cs="仿宋_GB2312" w:hint="eastAsia"/>
          <w:color w:val="000000"/>
          <w:sz w:val="32"/>
          <w:szCs w:val="32"/>
        </w:rPr>
        <w:lastRenderedPageBreak/>
        <w:t>门建议提高预警等级。</w:t>
      </w:r>
    </w:p>
    <w:p w:rsidR="00EB3D06" w:rsidRPr="001D7D40" w:rsidRDefault="00EB3D06"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涉及台风、大风天气等可能造成地面及高架线路停运的情况，运营单位可根据所获信息提前向公众发布行车调整措施，并报备市轨道交通运营应急指挥部；市轨道交通运营应急指挥部根据所获信息启动蓝色预警（IV级）。</w:t>
      </w:r>
    </w:p>
    <w:p w:rsidR="00133A3D" w:rsidRPr="001D7D40" w:rsidRDefault="00372F01" w:rsidP="004C7550">
      <w:pPr>
        <w:pStyle w:val="3"/>
        <w:spacing w:before="0" w:after="0" w:line="620" w:lineRule="exact"/>
        <w:ind w:firstLineChars="196" w:firstLine="630"/>
        <w:rPr>
          <w:rFonts w:ascii="仿宋_GB2312" w:eastAsia="仿宋_GB2312" w:cs="仿宋_GB2312"/>
          <w:bCs w:val="0"/>
          <w:color w:val="000000"/>
        </w:rPr>
      </w:pPr>
      <w:bookmarkStart w:id="53" w:name="_Toc489277273"/>
      <w:bookmarkStart w:id="54" w:name="_Toc5931"/>
      <w:bookmarkStart w:id="55" w:name="_Toc3928"/>
      <w:bookmarkEnd w:id="47"/>
      <w:bookmarkEnd w:id="48"/>
      <w:bookmarkEnd w:id="49"/>
      <w:r w:rsidRPr="001D7D40">
        <w:rPr>
          <w:rFonts w:ascii="仿宋_GB2312" w:eastAsia="仿宋_GB2312" w:hint="eastAsia"/>
          <w:bCs w:val="0"/>
          <w:color w:val="000000"/>
        </w:rPr>
        <w:t>4.2.</w:t>
      </w:r>
      <w:r w:rsidR="00742C9D" w:rsidRPr="001D7D40">
        <w:rPr>
          <w:rFonts w:ascii="仿宋_GB2312" w:eastAsia="仿宋_GB2312" w:hint="eastAsia"/>
          <w:bCs w:val="0"/>
          <w:color w:val="000000"/>
        </w:rPr>
        <w:t>3</w:t>
      </w:r>
      <w:r w:rsidR="000E0005" w:rsidRPr="001D7D40">
        <w:rPr>
          <w:rFonts w:ascii="仿宋_GB2312" w:eastAsia="仿宋_GB2312" w:cs="仿宋_GB2312" w:hint="eastAsia"/>
          <w:bCs w:val="0"/>
          <w:color w:val="000000"/>
        </w:rPr>
        <w:t>预警行动</w:t>
      </w:r>
      <w:bookmarkEnd w:id="53"/>
      <w:bookmarkEnd w:id="54"/>
      <w:bookmarkEnd w:id="55"/>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研判可能发生运营突发事件时，运营单位视情况采取以下措施：</w:t>
      </w:r>
    </w:p>
    <w:p w:rsidR="00133A3D" w:rsidRPr="001D7D40" w:rsidRDefault="000E0005" w:rsidP="000D4F02">
      <w:pPr>
        <w:spacing w:line="620" w:lineRule="exact"/>
        <w:ind w:firstLineChars="200" w:firstLine="643"/>
        <w:outlineLvl w:val="3"/>
        <w:rPr>
          <w:rFonts w:ascii="仿宋_GB2312" w:eastAsia="仿宋_GB2312" w:cs="仿宋_GB2312"/>
          <w:b/>
          <w:color w:val="000000"/>
          <w:sz w:val="32"/>
          <w:szCs w:val="32"/>
        </w:rPr>
      </w:pPr>
      <w:r w:rsidRPr="001D7D40">
        <w:rPr>
          <w:rFonts w:ascii="仿宋_GB2312" w:eastAsia="仿宋_GB2312" w:cs="仿宋_GB2312" w:hint="eastAsia"/>
          <w:b/>
          <w:color w:val="000000"/>
          <w:sz w:val="32"/>
          <w:szCs w:val="32"/>
        </w:rPr>
        <w:t>（</w:t>
      </w:r>
      <w:r w:rsidRPr="001D7D40">
        <w:rPr>
          <w:rFonts w:ascii="仿宋_GB2312" w:eastAsia="仿宋_GB2312" w:cs="仿宋_GB2312"/>
          <w:b/>
          <w:color w:val="000000"/>
          <w:sz w:val="32"/>
          <w:szCs w:val="32"/>
        </w:rPr>
        <w:t>1</w:t>
      </w:r>
      <w:r w:rsidRPr="001D7D40">
        <w:rPr>
          <w:rFonts w:ascii="仿宋_GB2312" w:eastAsia="仿宋_GB2312" w:cs="仿宋_GB2312" w:hint="eastAsia"/>
          <w:b/>
          <w:color w:val="000000"/>
          <w:sz w:val="32"/>
          <w:szCs w:val="32"/>
        </w:rPr>
        <w:t>）防范措施</w:t>
      </w:r>
    </w:p>
    <w:p w:rsidR="00133A3D" w:rsidRPr="001D7D40" w:rsidRDefault="009F472E"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1）</w:t>
      </w:r>
      <w:r w:rsidR="000E0005" w:rsidRPr="001D7D40">
        <w:rPr>
          <w:rFonts w:ascii="仿宋_GB2312" w:eastAsia="仿宋_GB2312" w:cs="仿宋_GB2312" w:hint="eastAsia"/>
          <w:color w:val="000000"/>
          <w:sz w:val="32"/>
          <w:szCs w:val="32"/>
        </w:rPr>
        <w:t>城市轨道交通系统内设施设备及环境状态预警</w:t>
      </w:r>
      <w:r w:rsidRPr="001D7D40">
        <w:rPr>
          <w:rFonts w:ascii="仿宋_GB2312" w:eastAsia="仿宋_GB2312" w:cs="仿宋_GB2312" w:hint="eastAsia"/>
          <w:color w:val="000000"/>
          <w:sz w:val="32"/>
          <w:szCs w:val="32"/>
        </w:rPr>
        <w:t>：</w:t>
      </w:r>
      <w:r w:rsidR="000E0005" w:rsidRPr="001D7D40">
        <w:rPr>
          <w:rFonts w:ascii="仿宋_GB2312" w:eastAsia="仿宋_GB2312" w:cs="仿宋_GB2312" w:hint="eastAsia"/>
          <w:color w:val="000000"/>
          <w:sz w:val="32"/>
          <w:szCs w:val="32"/>
        </w:rPr>
        <w:t>组织专业人员迅速对相关设施设备状态进行检查确认，排除故障，并做好故障排除前的各项防范工作。</w:t>
      </w:r>
    </w:p>
    <w:p w:rsidR="00133A3D" w:rsidRPr="001D7D40" w:rsidRDefault="009F472E"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2）突发大客流预警：</w:t>
      </w:r>
      <w:r w:rsidR="000E0005" w:rsidRPr="001D7D40">
        <w:rPr>
          <w:rFonts w:ascii="仿宋_GB2312" w:eastAsia="仿宋_GB2312" w:cs="仿宋_GB2312" w:hint="eastAsia"/>
          <w:color w:val="000000"/>
          <w:sz w:val="32"/>
          <w:szCs w:val="32"/>
        </w:rPr>
        <w:t>及时调整运营组织方案，加强客流情况监测，在重点车站增派人员加强值守，做好客流疏导，视情况采取限流、封站等控制措施，必要时申请启动地面公共交通接驳疏运。市交通运输局要及时协调组织运力疏导客流。</w:t>
      </w:r>
    </w:p>
    <w:p w:rsidR="00133A3D" w:rsidRPr="001D7D40" w:rsidRDefault="009F472E"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3）</w:t>
      </w:r>
      <w:r w:rsidR="000E0005" w:rsidRPr="001D7D40">
        <w:rPr>
          <w:rFonts w:ascii="仿宋_GB2312" w:eastAsia="仿宋_GB2312" w:cs="仿宋_GB2312" w:hint="eastAsia"/>
          <w:color w:val="000000"/>
          <w:sz w:val="32"/>
          <w:szCs w:val="32"/>
        </w:rPr>
        <w:t>自然灾害预警</w:t>
      </w:r>
      <w:r w:rsidRPr="001D7D40">
        <w:rPr>
          <w:rFonts w:ascii="仿宋_GB2312" w:eastAsia="仿宋_GB2312" w:cs="仿宋_GB2312" w:hint="eastAsia"/>
          <w:color w:val="000000"/>
          <w:sz w:val="32"/>
          <w:szCs w:val="32"/>
        </w:rPr>
        <w:t>：</w:t>
      </w:r>
      <w:r w:rsidR="000E0005" w:rsidRPr="001D7D40">
        <w:rPr>
          <w:rFonts w:ascii="仿宋_GB2312" w:eastAsia="仿宋_GB2312" w:cs="仿宋_GB2312" w:hint="eastAsia"/>
          <w:color w:val="000000"/>
          <w:sz w:val="32"/>
          <w:szCs w:val="32"/>
        </w:rPr>
        <w:t>加强对地面线路、设备间、车站出入口等重点区域的检查巡视，加强对重点设施设备的巡检紧固和对重点区段设施设备的值守监测，做好相关设施设备停用和相关线路列车限速、停运准备</w:t>
      </w:r>
      <w:r w:rsidR="00742C9D" w:rsidRPr="001D7D40">
        <w:rPr>
          <w:rFonts w:ascii="仿宋_GB2312" w:eastAsia="仿宋_GB2312" w:cs="仿宋_GB2312" w:hint="eastAsia"/>
          <w:color w:val="000000"/>
          <w:sz w:val="32"/>
          <w:szCs w:val="32"/>
        </w:rPr>
        <w:t>（对于地面及高架线路，风力达9级及以上时应停运）</w:t>
      </w:r>
      <w:r w:rsidR="000E0005" w:rsidRPr="001D7D40">
        <w:rPr>
          <w:rFonts w:ascii="仿宋_GB2312" w:eastAsia="仿宋_GB2312" w:cs="仿宋_GB2312" w:hint="eastAsia"/>
          <w:color w:val="000000"/>
          <w:sz w:val="32"/>
          <w:szCs w:val="32"/>
        </w:rPr>
        <w:t>。</w:t>
      </w:r>
    </w:p>
    <w:p w:rsidR="00133A3D" w:rsidRPr="001D7D40" w:rsidRDefault="000E0005" w:rsidP="000D4F02">
      <w:pPr>
        <w:spacing w:line="620" w:lineRule="exact"/>
        <w:ind w:firstLineChars="200" w:firstLine="643"/>
        <w:outlineLvl w:val="3"/>
        <w:rPr>
          <w:rFonts w:ascii="仿宋_GB2312" w:eastAsia="仿宋_GB2312" w:cs="仿宋_GB2312"/>
          <w:b/>
          <w:color w:val="000000"/>
          <w:sz w:val="32"/>
          <w:szCs w:val="32"/>
        </w:rPr>
      </w:pPr>
      <w:r w:rsidRPr="001D7D40">
        <w:rPr>
          <w:rFonts w:ascii="仿宋_GB2312" w:eastAsia="仿宋_GB2312" w:cs="仿宋_GB2312" w:hint="eastAsia"/>
          <w:b/>
          <w:color w:val="000000"/>
          <w:sz w:val="32"/>
          <w:szCs w:val="32"/>
        </w:rPr>
        <w:lastRenderedPageBreak/>
        <w:t>（</w:t>
      </w:r>
      <w:r w:rsidRPr="001D7D40">
        <w:rPr>
          <w:rFonts w:ascii="仿宋_GB2312" w:eastAsia="仿宋_GB2312" w:cs="仿宋_GB2312"/>
          <w:b/>
          <w:color w:val="000000"/>
          <w:sz w:val="32"/>
          <w:szCs w:val="32"/>
        </w:rPr>
        <w:t>2</w:t>
      </w:r>
      <w:r w:rsidRPr="001D7D40">
        <w:rPr>
          <w:rFonts w:ascii="仿宋_GB2312" w:eastAsia="仿宋_GB2312" w:cs="仿宋_GB2312" w:hint="eastAsia"/>
          <w:b/>
          <w:color w:val="000000"/>
          <w:sz w:val="32"/>
          <w:szCs w:val="32"/>
        </w:rPr>
        <w:t>）应急准备</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责令应急救援队伍和人员进入待命状态，动员后备人员做好参加应急救援和处置工作准备，并调集运营突发事件应急所需物资、装备和设备，做好应急保障工作。</w:t>
      </w:r>
    </w:p>
    <w:p w:rsidR="00133A3D" w:rsidRPr="001D7D40" w:rsidRDefault="000E0005" w:rsidP="000D4F02">
      <w:pPr>
        <w:spacing w:line="620" w:lineRule="exact"/>
        <w:ind w:firstLineChars="200" w:firstLine="643"/>
        <w:outlineLvl w:val="3"/>
        <w:rPr>
          <w:rFonts w:ascii="仿宋_GB2312" w:eastAsia="仿宋_GB2312" w:cs="仿宋_GB2312"/>
          <w:b/>
          <w:color w:val="000000"/>
          <w:sz w:val="32"/>
          <w:szCs w:val="32"/>
        </w:rPr>
      </w:pPr>
      <w:r w:rsidRPr="001D7D40">
        <w:rPr>
          <w:rFonts w:ascii="仿宋_GB2312" w:eastAsia="仿宋_GB2312" w:cs="仿宋_GB2312" w:hint="eastAsia"/>
          <w:b/>
          <w:color w:val="000000"/>
          <w:sz w:val="32"/>
          <w:szCs w:val="32"/>
        </w:rPr>
        <w:t>（</w:t>
      </w:r>
      <w:r w:rsidRPr="001D7D40">
        <w:rPr>
          <w:rFonts w:ascii="仿宋_GB2312" w:eastAsia="仿宋_GB2312" w:cs="仿宋_GB2312"/>
          <w:b/>
          <w:color w:val="000000"/>
          <w:sz w:val="32"/>
          <w:szCs w:val="32"/>
        </w:rPr>
        <w:t>3</w:t>
      </w:r>
      <w:r w:rsidRPr="001D7D40">
        <w:rPr>
          <w:rFonts w:ascii="仿宋_GB2312" w:eastAsia="仿宋_GB2312" w:cs="仿宋_GB2312" w:hint="eastAsia"/>
          <w:b/>
          <w:color w:val="000000"/>
          <w:sz w:val="32"/>
          <w:szCs w:val="32"/>
        </w:rPr>
        <w:t>）舆论引导</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预警信息发布后，及时公布咨询电话，加强相关舆情监测，主动回应社会公众关注的问题，及时澄清谣言传言，做好舆论引导工作。</w:t>
      </w:r>
    </w:p>
    <w:p w:rsidR="00BD6B90" w:rsidRPr="001D7D40" w:rsidRDefault="00BD6B90" w:rsidP="004C7550">
      <w:pPr>
        <w:pStyle w:val="3"/>
        <w:spacing w:before="0" w:after="0" w:line="620" w:lineRule="exact"/>
        <w:ind w:firstLineChars="196" w:firstLine="630"/>
        <w:rPr>
          <w:rFonts w:ascii="仿宋_GB2312" w:eastAsia="仿宋_GB2312" w:cs="仿宋_GB2312"/>
          <w:bCs w:val="0"/>
          <w:color w:val="000000"/>
        </w:rPr>
      </w:pPr>
      <w:bookmarkStart w:id="56" w:name="_Toc545"/>
      <w:bookmarkStart w:id="57" w:name="_Toc13952"/>
      <w:bookmarkStart w:id="58" w:name="_Toc489277274"/>
      <w:r w:rsidRPr="001D7D40">
        <w:rPr>
          <w:rFonts w:ascii="仿宋_GB2312" w:eastAsia="仿宋_GB2312"/>
          <w:bCs w:val="0"/>
          <w:color w:val="000000"/>
        </w:rPr>
        <w:t>4.2.</w:t>
      </w:r>
      <w:r w:rsidR="00742C9D" w:rsidRPr="001D7D40">
        <w:rPr>
          <w:rFonts w:ascii="仿宋_GB2312" w:eastAsia="仿宋_GB2312" w:hint="eastAsia"/>
          <w:bCs w:val="0"/>
          <w:color w:val="000000"/>
        </w:rPr>
        <w:t>4</w:t>
      </w:r>
      <w:r w:rsidRPr="001D7D40">
        <w:rPr>
          <w:rFonts w:ascii="仿宋_GB2312" w:eastAsia="仿宋_GB2312" w:cs="仿宋_GB2312" w:hint="eastAsia"/>
          <w:bCs w:val="0"/>
          <w:color w:val="000000"/>
        </w:rPr>
        <w:t>预警终止程序</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红色预警（Ⅰ级）由省级相关应急机构降级或撤销，橙色预警（Ⅱ级）由市政府降级或撤销。</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黄色预警（Ⅲ级）降级或撤销情况下，采取如下预警终止程序：</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color w:val="000000"/>
          <w:sz w:val="32"/>
          <w:szCs w:val="32"/>
        </w:rPr>
        <w:t>1</w:t>
      </w:r>
      <w:r w:rsidRPr="001D7D40">
        <w:rPr>
          <w:rFonts w:ascii="仿宋_GB2312" w:eastAsia="仿宋_GB2312" w:cs="仿宋_GB2312" w:hint="eastAsia"/>
          <w:color w:val="000000"/>
          <w:sz w:val="32"/>
          <w:szCs w:val="32"/>
        </w:rPr>
        <w:t>）市轨道交通运营应急指挥部办公室根据预警监测追踪信息，确认预警涉及的运营突发事件已不满足Ⅲ级预警启动标准，需降级转化或撤销时，向市轨道交通运营应急指挥部提出Ⅲ级预警状态终止建议；</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color w:val="000000"/>
          <w:sz w:val="32"/>
          <w:szCs w:val="32"/>
        </w:rPr>
        <w:t>2</w:t>
      </w:r>
      <w:r w:rsidRPr="001D7D40">
        <w:rPr>
          <w:rFonts w:ascii="仿宋_GB2312" w:eastAsia="仿宋_GB2312" w:cs="仿宋_GB2312" w:hint="eastAsia"/>
          <w:color w:val="000000"/>
          <w:sz w:val="32"/>
          <w:szCs w:val="32"/>
        </w:rPr>
        <w:t>）市轨道交通运营应急指挥部同意终止后，正式签发Ⅲ级预警终止文件，明确提出预警后续处理意见，并报告市政府，预警行动终止；</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color w:val="000000"/>
          <w:sz w:val="32"/>
          <w:szCs w:val="32"/>
        </w:rPr>
        <w:t>3</w:t>
      </w:r>
      <w:r w:rsidRPr="001D7D40">
        <w:rPr>
          <w:rFonts w:ascii="仿宋_GB2312" w:eastAsia="仿宋_GB2312" w:cs="仿宋_GB2312" w:hint="eastAsia"/>
          <w:color w:val="000000"/>
          <w:sz w:val="32"/>
          <w:szCs w:val="32"/>
        </w:rPr>
        <w:t>）如预警降级为Ⅳ级，市轨道交通运营应急指挥部办公室负责在</w:t>
      </w:r>
      <w:r w:rsidRPr="001D7D40">
        <w:rPr>
          <w:rFonts w:ascii="仿宋_GB2312" w:eastAsia="仿宋_GB2312"/>
          <w:color w:val="000000"/>
          <w:sz w:val="32"/>
          <w:szCs w:val="32"/>
        </w:rPr>
        <w:t>1</w:t>
      </w:r>
      <w:r w:rsidRPr="001D7D40">
        <w:rPr>
          <w:rFonts w:ascii="仿宋_GB2312" w:eastAsia="仿宋_GB2312" w:cs="仿宋_GB2312" w:hint="eastAsia"/>
          <w:color w:val="000000"/>
          <w:sz w:val="32"/>
          <w:szCs w:val="32"/>
        </w:rPr>
        <w:t>小时内通知Ⅳ级预警涉及的成员单位、企业</w:t>
      </w:r>
      <w:r w:rsidRPr="001D7D40">
        <w:rPr>
          <w:rFonts w:ascii="仿宋_GB2312" w:eastAsia="仿宋_GB2312" w:cs="仿宋_GB2312" w:hint="eastAsia"/>
          <w:color w:val="000000"/>
          <w:sz w:val="32"/>
          <w:szCs w:val="32"/>
        </w:rPr>
        <w:lastRenderedPageBreak/>
        <w:t>及相关部门按Ⅳ级预警处置；</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color w:val="000000"/>
          <w:sz w:val="32"/>
          <w:szCs w:val="32"/>
        </w:rPr>
        <w:t>4</w:t>
      </w:r>
      <w:r w:rsidRPr="001D7D40">
        <w:rPr>
          <w:rFonts w:ascii="仿宋_GB2312" w:eastAsia="仿宋_GB2312" w:cs="仿宋_GB2312" w:hint="eastAsia"/>
          <w:color w:val="000000"/>
          <w:sz w:val="32"/>
          <w:szCs w:val="32"/>
        </w:rPr>
        <w:t>）如预警直接撤销，市轨道交通运营应急指挥部负责在</w:t>
      </w:r>
      <w:r w:rsidRPr="001D7D40">
        <w:rPr>
          <w:rFonts w:ascii="仿宋_GB2312" w:eastAsia="仿宋_GB2312"/>
          <w:color w:val="000000"/>
          <w:sz w:val="32"/>
          <w:szCs w:val="32"/>
        </w:rPr>
        <w:t>8</w:t>
      </w:r>
      <w:r w:rsidRPr="001D7D40">
        <w:rPr>
          <w:rFonts w:ascii="仿宋_GB2312" w:eastAsia="仿宋_GB2312" w:cs="仿宋_GB2312" w:hint="eastAsia"/>
          <w:color w:val="000000"/>
          <w:sz w:val="32"/>
          <w:szCs w:val="32"/>
        </w:rPr>
        <w:t>小时内向预警启动文件中所列部门和单位发送预警终止文件；</w:t>
      </w:r>
    </w:p>
    <w:p w:rsidR="00BD6B90" w:rsidRPr="001D7D40" w:rsidRDefault="00BD6B9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仿宋_GB2312" w:eastAsia="仿宋_GB2312"/>
          <w:color w:val="000000"/>
          <w:sz w:val="32"/>
          <w:szCs w:val="32"/>
        </w:rPr>
        <w:t>5</w:t>
      </w:r>
      <w:r w:rsidRPr="001D7D40">
        <w:rPr>
          <w:rFonts w:ascii="仿宋_GB2312" w:eastAsia="仿宋_GB2312" w:cs="仿宋_GB2312" w:hint="eastAsia"/>
          <w:color w:val="000000"/>
          <w:sz w:val="32"/>
          <w:szCs w:val="32"/>
        </w:rPr>
        <w:t>）Ⅲ级预警所对应的应急响应启动后，预警终止时间与应急响应终止时间一致，不再单独启动预警终止程序。</w:t>
      </w:r>
    </w:p>
    <w:p w:rsidR="004C7550" w:rsidRPr="001D7D40" w:rsidRDefault="00BD6B90" w:rsidP="004C7550">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Ⅳ级预警终止程序由预警发起机构、相关部门根据现场实际参考Ⅲ级预警终止程序进行撤销。</w:t>
      </w:r>
      <w:bookmarkStart w:id="59" w:name="_Toc46424779"/>
      <w:bookmarkEnd w:id="56"/>
      <w:bookmarkEnd w:id="57"/>
      <w:bookmarkEnd w:id="58"/>
    </w:p>
    <w:p w:rsidR="00133A3D" w:rsidRPr="001D7D40" w:rsidRDefault="00646D6D" w:rsidP="004C7550">
      <w:pPr>
        <w:spacing w:line="620" w:lineRule="exact"/>
        <w:ind w:firstLineChars="200" w:firstLine="643"/>
        <w:rPr>
          <w:rFonts w:ascii="黑体" w:eastAsia="黑体" w:hAnsi="黑体"/>
          <w:b/>
          <w:color w:val="000000"/>
          <w:kern w:val="0"/>
          <w:sz w:val="32"/>
          <w:szCs w:val="32"/>
        </w:rPr>
      </w:pPr>
      <w:r w:rsidRPr="001D7D40">
        <w:rPr>
          <w:rFonts w:ascii="黑体" w:eastAsia="黑体" w:hAnsi="黑体" w:hint="eastAsia"/>
          <w:b/>
          <w:color w:val="000000"/>
          <w:kern w:val="0"/>
          <w:sz w:val="32"/>
          <w:szCs w:val="32"/>
        </w:rPr>
        <w:t>5</w:t>
      </w:r>
      <w:r w:rsidR="000E0005" w:rsidRPr="001D7D40">
        <w:rPr>
          <w:rFonts w:ascii="黑体" w:eastAsia="黑体" w:hAnsi="黑体" w:hint="eastAsia"/>
          <w:b/>
          <w:color w:val="000000"/>
          <w:kern w:val="0"/>
          <w:sz w:val="32"/>
          <w:szCs w:val="32"/>
        </w:rPr>
        <w:t>应急响应</w:t>
      </w:r>
      <w:bookmarkEnd w:id="59"/>
    </w:p>
    <w:p w:rsidR="009F6610" w:rsidRPr="001D7D40" w:rsidRDefault="009F6610" w:rsidP="004C7550">
      <w:pPr>
        <w:pStyle w:val="2"/>
        <w:numPr>
          <w:ilvl w:val="0"/>
          <w:numId w:val="0"/>
        </w:numPr>
        <w:spacing w:line="620" w:lineRule="exact"/>
        <w:ind w:firstLineChars="196" w:firstLine="630"/>
        <w:rPr>
          <w:rFonts w:ascii="仿宋_GB2312" w:eastAsia="仿宋_GB2312"/>
          <w:b/>
          <w:color w:val="000000"/>
          <w:sz w:val="32"/>
        </w:rPr>
      </w:pPr>
      <w:bookmarkStart w:id="60" w:name="_Toc46424780"/>
      <w:bookmarkStart w:id="61" w:name="_Toc489277284"/>
      <w:r w:rsidRPr="001D7D40">
        <w:rPr>
          <w:rFonts w:ascii="仿宋_GB2312" w:eastAsia="仿宋_GB2312" w:hint="eastAsia"/>
          <w:b/>
          <w:color w:val="000000"/>
          <w:sz w:val="32"/>
        </w:rPr>
        <w:t>5.1先期处置</w:t>
      </w:r>
      <w:bookmarkEnd w:id="60"/>
    </w:p>
    <w:p w:rsidR="009F6610" w:rsidRPr="001D7D40" w:rsidRDefault="009F6610" w:rsidP="001D7D4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（1）运营单位立即开展先期处置工作，疏散站内、车厢内乘客离站，并可采取封闭车站出入口等</w:t>
      </w:r>
      <w:r w:rsidRPr="001D7D40">
        <w:rPr>
          <w:rFonts w:ascii="仿宋_GB2312" w:eastAsia="仿宋_GB2312"/>
          <w:bCs/>
          <w:color w:val="000000"/>
          <w:sz w:val="32"/>
          <w:szCs w:val="32"/>
        </w:rPr>
        <w:t>措施</w:t>
      </w:r>
      <w:r w:rsidRPr="001D7D40">
        <w:rPr>
          <w:rFonts w:ascii="仿宋_GB2312" w:eastAsia="仿宋_GB2312" w:hint="eastAsia"/>
          <w:bCs/>
          <w:color w:val="000000"/>
          <w:sz w:val="32"/>
          <w:szCs w:val="32"/>
        </w:rPr>
        <w:t>，劝阻乘客进入。</w:t>
      </w:r>
    </w:p>
    <w:p w:rsidR="009F6610" w:rsidRPr="001D7D40" w:rsidRDefault="009F6610" w:rsidP="001D7D4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（2）运营单位迅速采取措施，阻止在线列车进入运营突发事件现场区域，防止次生灾害发生。</w:t>
      </w:r>
    </w:p>
    <w:p w:rsidR="009F6610" w:rsidRPr="001D7D40" w:rsidRDefault="009F6610" w:rsidP="001D7D4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（3）市公安局迅速部署警力，协助运营单位对人员进行紧急疏散。</w:t>
      </w:r>
    </w:p>
    <w:p w:rsidR="000C4780" w:rsidRPr="001D7D40" w:rsidRDefault="00646D6D" w:rsidP="004C7550">
      <w:pPr>
        <w:pStyle w:val="2"/>
        <w:numPr>
          <w:ilvl w:val="0"/>
          <w:numId w:val="0"/>
        </w:numPr>
        <w:spacing w:line="620" w:lineRule="exact"/>
        <w:ind w:firstLineChars="196" w:firstLine="630"/>
        <w:rPr>
          <w:rFonts w:ascii="仿宋_GB2312" w:eastAsia="仿宋_GB2312"/>
          <w:b/>
          <w:color w:val="000000"/>
          <w:sz w:val="32"/>
        </w:rPr>
      </w:pPr>
      <w:bookmarkStart w:id="62" w:name="_Toc46424781"/>
      <w:r w:rsidRPr="001D7D40">
        <w:rPr>
          <w:rFonts w:ascii="仿宋_GB2312" w:eastAsia="仿宋_GB2312" w:hint="eastAsia"/>
          <w:b/>
          <w:color w:val="000000"/>
          <w:sz w:val="32"/>
        </w:rPr>
        <w:t>5</w:t>
      </w:r>
      <w:r w:rsidR="000C4780" w:rsidRPr="001D7D40">
        <w:rPr>
          <w:rFonts w:ascii="仿宋_GB2312" w:eastAsia="仿宋_GB2312" w:hint="eastAsia"/>
          <w:b/>
          <w:color w:val="000000"/>
          <w:sz w:val="32"/>
        </w:rPr>
        <w:t>.</w:t>
      </w:r>
      <w:r w:rsidR="009F6610" w:rsidRPr="001D7D40">
        <w:rPr>
          <w:rFonts w:ascii="仿宋_GB2312" w:eastAsia="仿宋_GB2312" w:hint="eastAsia"/>
          <w:b/>
          <w:color w:val="000000"/>
          <w:sz w:val="32"/>
        </w:rPr>
        <w:t>2</w:t>
      </w:r>
      <w:r w:rsidR="004E1770" w:rsidRPr="001D7D40">
        <w:rPr>
          <w:rFonts w:ascii="仿宋_GB2312" w:eastAsia="仿宋_GB2312" w:hint="eastAsia"/>
          <w:b/>
          <w:color w:val="000000"/>
          <w:sz w:val="32"/>
        </w:rPr>
        <w:t>启动</w:t>
      </w:r>
      <w:bookmarkEnd w:id="61"/>
      <w:r w:rsidR="009F6610" w:rsidRPr="001D7D40">
        <w:rPr>
          <w:rFonts w:ascii="仿宋_GB2312" w:eastAsia="仿宋_GB2312" w:hint="eastAsia"/>
          <w:b/>
          <w:color w:val="000000"/>
          <w:sz w:val="32"/>
        </w:rPr>
        <w:t>预案</w:t>
      </w:r>
      <w:bookmarkEnd w:id="62"/>
    </w:p>
    <w:p w:rsidR="000C4780" w:rsidRPr="001D7D40" w:rsidRDefault="000C4780"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发生下列情况之一时，应立即启动本预案：</w:t>
      </w:r>
    </w:p>
    <w:p w:rsidR="000C4780" w:rsidRPr="001D7D40" w:rsidRDefault="000C4780"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（1）达到预案启动条件时；</w:t>
      </w:r>
    </w:p>
    <w:p w:rsidR="000C4780" w:rsidRPr="001D7D40" w:rsidRDefault="000C4780"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（2）市轨道交通运营应急指挥部认为需要启动时；</w:t>
      </w:r>
    </w:p>
    <w:p w:rsidR="000C4780" w:rsidRPr="001D7D40" w:rsidRDefault="000C4780"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（3）省级、国家级预案启动时。</w:t>
      </w:r>
    </w:p>
    <w:p w:rsidR="00133A3D" w:rsidRPr="001D7D40" w:rsidRDefault="00646D6D" w:rsidP="004C7550">
      <w:pPr>
        <w:pStyle w:val="2"/>
        <w:numPr>
          <w:ilvl w:val="0"/>
          <w:numId w:val="0"/>
        </w:numPr>
        <w:spacing w:line="620" w:lineRule="exact"/>
        <w:ind w:firstLineChars="196" w:firstLine="630"/>
        <w:rPr>
          <w:rFonts w:ascii="仿宋_GB2312" w:eastAsia="仿宋_GB2312"/>
          <w:b/>
          <w:color w:val="000000"/>
          <w:sz w:val="32"/>
        </w:rPr>
      </w:pPr>
      <w:bookmarkStart w:id="63" w:name="_Toc46424782"/>
      <w:r w:rsidRPr="001D7D40">
        <w:rPr>
          <w:rFonts w:ascii="仿宋_GB2312" w:eastAsia="仿宋_GB2312" w:hint="eastAsia"/>
          <w:b/>
          <w:color w:val="000000"/>
          <w:sz w:val="32"/>
        </w:rPr>
        <w:lastRenderedPageBreak/>
        <w:t>5</w:t>
      </w:r>
      <w:r w:rsidR="008C1DEF" w:rsidRPr="001D7D40">
        <w:rPr>
          <w:rFonts w:ascii="仿宋_GB2312" w:eastAsia="仿宋_GB2312" w:hint="eastAsia"/>
          <w:b/>
          <w:color w:val="000000"/>
          <w:sz w:val="32"/>
        </w:rPr>
        <w:t>.</w:t>
      </w:r>
      <w:r w:rsidR="009F6610" w:rsidRPr="001D7D40">
        <w:rPr>
          <w:rFonts w:ascii="仿宋_GB2312" w:eastAsia="仿宋_GB2312" w:hint="eastAsia"/>
          <w:b/>
          <w:color w:val="000000"/>
          <w:sz w:val="32"/>
        </w:rPr>
        <w:t>3分级响应</w:t>
      </w:r>
      <w:bookmarkEnd w:id="63"/>
    </w:p>
    <w:p w:rsidR="00133A3D"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5</w:t>
      </w:r>
      <w:r w:rsidR="008C1DEF" w:rsidRPr="001D7D40">
        <w:rPr>
          <w:rFonts w:ascii="仿宋_GB2312" w:eastAsia="仿宋_GB2312" w:hint="eastAsia"/>
          <w:bCs w:val="0"/>
          <w:color w:val="000000"/>
        </w:rPr>
        <w:t>.</w:t>
      </w:r>
      <w:r w:rsidR="009F6610" w:rsidRPr="001D7D40">
        <w:rPr>
          <w:rFonts w:ascii="仿宋_GB2312" w:eastAsia="仿宋_GB2312" w:hint="eastAsia"/>
          <w:bCs w:val="0"/>
          <w:color w:val="000000"/>
        </w:rPr>
        <w:t>3</w:t>
      </w:r>
      <w:r w:rsidR="008C1DEF" w:rsidRPr="001D7D40">
        <w:rPr>
          <w:rFonts w:ascii="仿宋_GB2312" w:eastAsia="仿宋_GB2312" w:hint="eastAsia"/>
          <w:bCs w:val="0"/>
          <w:color w:val="000000"/>
        </w:rPr>
        <w:t>.1</w:t>
      </w:r>
      <w:r w:rsidR="00F26A1F" w:rsidRPr="001D7D40">
        <w:rPr>
          <w:rFonts w:ascii="仿宋_GB2312" w:eastAsia="仿宋_GB2312" w:hint="eastAsia"/>
          <w:bCs w:val="0"/>
          <w:color w:val="000000"/>
        </w:rPr>
        <w:t xml:space="preserve"> </w:t>
      </w:r>
      <w:r w:rsidR="000E0005" w:rsidRPr="001D7D40">
        <w:rPr>
          <w:rFonts w:ascii="仿宋_GB2312" w:eastAsia="仿宋_GB2312" w:hint="eastAsia"/>
          <w:bCs w:val="0"/>
          <w:color w:val="000000"/>
        </w:rPr>
        <w:t>Ⅳ级响应</w:t>
      </w:r>
    </w:p>
    <w:p w:rsidR="00133A3D" w:rsidRPr="001D7D40" w:rsidRDefault="008C1DEF" w:rsidP="000D4F02">
      <w:pPr>
        <w:spacing w:line="620" w:lineRule="exact"/>
        <w:ind w:firstLine="630"/>
        <w:rPr>
          <w:rFonts w:ascii="仿宋_GB2312" w:eastAsia="仿宋_GB2312"/>
          <w:bCs/>
          <w:color w:val="000000"/>
          <w:sz w:val="32"/>
          <w:szCs w:val="32"/>
        </w:rPr>
      </w:pPr>
      <w:r w:rsidRPr="001D7D40">
        <w:rPr>
          <w:rFonts w:ascii="仿宋_GB2312" w:eastAsia="仿宋_GB2312" w:hint="eastAsia"/>
          <w:bCs/>
          <w:color w:val="000000"/>
          <w:sz w:val="32"/>
          <w:szCs w:val="32"/>
        </w:rPr>
        <w:t>（</w:t>
      </w:r>
      <w:r w:rsidR="000E0005" w:rsidRPr="001D7D40">
        <w:rPr>
          <w:rFonts w:ascii="仿宋_GB2312" w:eastAsia="仿宋_GB2312" w:hint="eastAsia"/>
          <w:bCs/>
          <w:color w:val="000000"/>
          <w:sz w:val="32"/>
          <w:szCs w:val="32"/>
        </w:rPr>
        <w:t>1）</w:t>
      </w:r>
      <w:r w:rsidR="00A57EFB" w:rsidRPr="001D7D40">
        <w:rPr>
          <w:rFonts w:ascii="仿宋_GB2312" w:eastAsia="仿宋_GB2312" w:hint="eastAsia"/>
          <w:bCs/>
          <w:color w:val="000000"/>
          <w:sz w:val="32"/>
          <w:szCs w:val="32"/>
        </w:rPr>
        <w:t>一般</w:t>
      </w:r>
      <w:r w:rsidR="000E0005" w:rsidRPr="001D7D40">
        <w:rPr>
          <w:rFonts w:ascii="仿宋_GB2312" w:eastAsia="仿宋_GB2312" w:hint="eastAsia"/>
          <w:bCs/>
          <w:color w:val="000000"/>
          <w:sz w:val="32"/>
          <w:szCs w:val="32"/>
        </w:rPr>
        <w:t>运营突发事件发生后，运营单位应当立即启动企业预案，开展应急处置工作，同时向市轨道交通运营应急指挥部办公室报告；</w:t>
      </w:r>
    </w:p>
    <w:p w:rsidR="00133A3D" w:rsidRPr="001D7D40" w:rsidRDefault="008C1DEF" w:rsidP="000D4F02">
      <w:pPr>
        <w:spacing w:line="620" w:lineRule="exact"/>
        <w:ind w:firstLine="630"/>
        <w:rPr>
          <w:rFonts w:ascii="仿宋_GB2312" w:eastAsia="仿宋_GB2312"/>
          <w:bCs/>
          <w:color w:val="000000"/>
          <w:sz w:val="32"/>
          <w:szCs w:val="32"/>
        </w:rPr>
      </w:pPr>
      <w:r w:rsidRPr="001D7D40">
        <w:rPr>
          <w:rFonts w:ascii="仿宋_GB2312" w:eastAsia="仿宋_GB2312" w:hint="eastAsia"/>
          <w:bCs/>
          <w:color w:val="000000"/>
          <w:sz w:val="32"/>
          <w:szCs w:val="32"/>
        </w:rPr>
        <w:t>（</w:t>
      </w:r>
      <w:r w:rsidR="000E0005" w:rsidRPr="001D7D40">
        <w:rPr>
          <w:rFonts w:ascii="仿宋_GB2312" w:eastAsia="仿宋_GB2312" w:hint="eastAsia"/>
          <w:bCs/>
          <w:color w:val="000000"/>
          <w:sz w:val="32"/>
          <w:szCs w:val="32"/>
        </w:rPr>
        <w:t>2）</w:t>
      </w:r>
      <w:r w:rsidR="000A11FB" w:rsidRPr="001D7D40">
        <w:rPr>
          <w:rFonts w:ascii="仿宋_GB2312" w:eastAsia="仿宋_GB2312" w:hint="eastAsia"/>
          <w:bCs/>
          <w:color w:val="000000"/>
          <w:sz w:val="32"/>
          <w:szCs w:val="32"/>
        </w:rPr>
        <w:t>运营单位应当</w:t>
      </w:r>
      <w:r w:rsidR="000E0005" w:rsidRPr="001D7D40">
        <w:rPr>
          <w:rFonts w:ascii="仿宋_GB2312" w:eastAsia="仿宋_GB2312" w:hint="eastAsia"/>
          <w:bCs/>
          <w:color w:val="000000"/>
          <w:sz w:val="32"/>
          <w:szCs w:val="32"/>
        </w:rPr>
        <w:t>视情</w:t>
      </w:r>
      <w:r w:rsidR="0071335F" w:rsidRPr="001D7D40">
        <w:rPr>
          <w:rFonts w:ascii="仿宋_GB2312" w:eastAsia="仿宋_GB2312" w:hint="eastAsia"/>
          <w:bCs/>
          <w:color w:val="000000"/>
          <w:sz w:val="32"/>
          <w:szCs w:val="32"/>
        </w:rPr>
        <w:t>况</w:t>
      </w:r>
      <w:r w:rsidR="000E0005" w:rsidRPr="001D7D40">
        <w:rPr>
          <w:rFonts w:ascii="仿宋_GB2312" w:eastAsia="仿宋_GB2312" w:hint="eastAsia"/>
          <w:bCs/>
          <w:color w:val="000000"/>
          <w:sz w:val="32"/>
          <w:szCs w:val="32"/>
        </w:rPr>
        <w:t>拨打110、119、120等求救电话，主动寻求救援；</w:t>
      </w:r>
    </w:p>
    <w:p w:rsidR="00133A3D" w:rsidRPr="001D7D40" w:rsidRDefault="008C1DEF" w:rsidP="000D4F02">
      <w:pPr>
        <w:spacing w:line="620" w:lineRule="exact"/>
        <w:ind w:firstLine="630"/>
        <w:rPr>
          <w:rFonts w:ascii="仿宋_GB2312" w:eastAsia="仿宋_GB2312"/>
          <w:bCs/>
          <w:color w:val="000000"/>
          <w:sz w:val="32"/>
          <w:szCs w:val="32"/>
        </w:rPr>
      </w:pPr>
      <w:r w:rsidRPr="001D7D40">
        <w:rPr>
          <w:rFonts w:ascii="仿宋_GB2312" w:eastAsia="仿宋_GB2312" w:hint="eastAsia"/>
          <w:bCs/>
          <w:color w:val="000000"/>
          <w:sz w:val="32"/>
          <w:szCs w:val="32"/>
        </w:rPr>
        <w:t>（</w:t>
      </w:r>
      <w:r w:rsidR="000E0005" w:rsidRPr="001D7D40">
        <w:rPr>
          <w:rFonts w:ascii="仿宋_GB2312" w:eastAsia="仿宋_GB2312" w:hint="eastAsia"/>
          <w:bCs/>
          <w:color w:val="000000"/>
          <w:sz w:val="32"/>
          <w:szCs w:val="32"/>
        </w:rPr>
        <w:t>3）市轨道交通运营应急指挥部办公室接报后，根据应急处置工作需要通知相关单位，各相关单位组织应急救援人员赶赴现场，开展人员疏散、医疗救护、</w:t>
      </w:r>
      <w:r w:rsidR="00E86FE9" w:rsidRPr="001D7D40">
        <w:rPr>
          <w:rFonts w:ascii="仿宋_GB2312" w:eastAsia="仿宋_GB2312" w:hint="eastAsia"/>
          <w:bCs/>
          <w:color w:val="000000"/>
          <w:sz w:val="32"/>
          <w:szCs w:val="32"/>
        </w:rPr>
        <w:t>乘客转运、</w:t>
      </w:r>
      <w:r w:rsidR="000E0005" w:rsidRPr="001D7D40">
        <w:rPr>
          <w:rFonts w:ascii="仿宋_GB2312" w:eastAsia="仿宋_GB2312" w:hint="eastAsia"/>
          <w:bCs/>
          <w:color w:val="000000"/>
          <w:sz w:val="32"/>
          <w:szCs w:val="32"/>
        </w:rPr>
        <w:t>现场</w:t>
      </w:r>
      <w:r w:rsidR="006F6DF7" w:rsidRPr="001D7D40">
        <w:rPr>
          <w:rFonts w:ascii="仿宋_GB2312" w:eastAsia="仿宋_GB2312" w:hint="eastAsia"/>
          <w:bCs/>
          <w:color w:val="000000"/>
          <w:sz w:val="32"/>
          <w:szCs w:val="32"/>
        </w:rPr>
        <w:t>维序</w:t>
      </w:r>
      <w:r w:rsidR="000E0005" w:rsidRPr="001D7D40">
        <w:rPr>
          <w:rFonts w:ascii="仿宋_GB2312" w:eastAsia="仿宋_GB2312" w:hint="eastAsia"/>
          <w:bCs/>
          <w:color w:val="000000"/>
          <w:sz w:val="32"/>
          <w:szCs w:val="32"/>
        </w:rPr>
        <w:t>、抢险救援等应急处置工作。</w:t>
      </w:r>
    </w:p>
    <w:p w:rsidR="00133A3D"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5</w:t>
      </w:r>
      <w:r w:rsidR="008C1DEF" w:rsidRPr="001D7D40">
        <w:rPr>
          <w:rFonts w:ascii="仿宋_GB2312" w:eastAsia="仿宋_GB2312" w:hint="eastAsia"/>
          <w:bCs w:val="0"/>
          <w:color w:val="000000"/>
        </w:rPr>
        <w:t>.</w:t>
      </w:r>
      <w:r w:rsidR="009F6610" w:rsidRPr="001D7D40">
        <w:rPr>
          <w:rFonts w:ascii="仿宋_GB2312" w:eastAsia="仿宋_GB2312" w:hint="eastAsia"/>
          <w:bCs w:val="0"/>
          <w:color w:val="000000"/>
        </w:rPr>
        <w:t>3</w:t>
      </w:r>
      <w:r w:rsidR="008C1DEF" w:rsidRPr="001D7D40">
        <w:rPr>
          <w:rFonts w:ascii="仿宋_GB2312" w:eastAsia="仿宋_GB2312" w:hint="eastAsia"/>
          <w:bCs w:val="0"/>
          <w:color w:val="000000"/>
        </w:rPr>
        <w:t>.2</w:t>
      </w:r>
      <w:r w:rsidR="00F26A1F" w:rsidRPr="001D7D40">
        <w:rPr>
          <w:rFonts w:ascii="仿宋_GB2312" w:eastAsia="仿宋_GB2312" w:hint="eastAsia"/>
          <w:bCs w:val="0"/>
          <w:color w:val="000000"/>
        </w:rPr>
        <w:t xml:space="preserve"> </w:t>
      </w:r>
      <w:r w:rsidR="000E0005" w:rsidRPr="001D7D40">
        <w:rPr>
          <w:rFonts w:ascii="仿宋_GB2312" w:eastAsia="仿宋_GB2312" w:hint="eastAsia"/>
          <w:bCs w:val="0"/>
          <w:color w:val="000000"/>
        </w:rPr>
        <w:t>Ⅲ级响应</w:t>
      </w:r>
    </w:p>
    <w:p w:rsidR="00133A3D" w:rsidRPr="001D7D40" w:rsidRDefault="00A57EFB" w:rsidP="000D4F02">
      <w:pPr>
        <w:spacing w:line="620" w:lineRule="exact"/>
        <w:ind w:firstLine="630"/>
        <w:rPr>
          <w:rFonts w:ascii="仿宋_GB2312" w:eastAsia="仿宋_GB2312"/>
          <w:bCs/>
          <w:color w:val="000000"/>
          <w:sz w:val="32"/>
          <w:szCs w:val="32"/>
        </w:rPr>
      </w:pPr>
      <w:r w:rsidRPr="001D7D40">
        <w:rPr>
          <w:rFonts w:ascii="仿宋_GB2312" w:eastAsia="仿宋_GB2312" w:hint="eastAsia"/>
          <w:bCs/>
          <w:color w:val="000000"/>
          <w:sz w:val="32"/>
          <w:szCs w:val="32"/>
        </w:rPr>
        <w:t>较大</w:t>
      </w:r>
      <w:r w:rsidR="000E0005" w:rsidRPr="001D7D40">
        <w:rPr>
          <w:rFonts w:ascii="仿宋_GB2312" w:eastAsia="仿宋_GB2312" w:hint="eastAsia"/>
          <w:bCs/>
          <w:color w:val="000000"/>
          <w:sz w:val="32"/>
          <w:szCs w:val="32"/>
        </w:rPr>
        <w:t>运营突发事件发生后，</w:t>
      </w:r>
      <w:r w:rsidR="000A11FB" w:rsidRPr="001D7D40">
        <w:rPr>
          <w:rFonts w:ascii="仿宋_GB2312" w:eastAsia="仿宋_GB2312" w:hint="eastAsia"/>
          <w:bCs/>
          <w:color w:val="000000"/>
          <w:sz w:val="32"/>
          <w:szCs w:val="32"/>
        </w:rPr>
        <w:t>市轨道交通运营应急指挥部</w:t>
      </w:r>
      <w:r w:rsidR="000E0005" w:rsidRPr="001D7D40">
        <w:rPr>
          <w:rFonts w:ascii="仿宋_GB2312" w:eastAsia="仿宋_GB2312" w:hint="eastAsia"/>
          <w:bCs/>
          <w:color w:val="000000"/>
          <w:sz w:val="32"/>
          <w:szCs w:val="32"/>
        </w:rPr>
        <w:t>在Ⅳ级响应的基础上，采取下列措施：</w:t>
      </w:r>
    </w:p>
    <w:p w:rsidR="00133A3D" w:rsidRPr="001D7D40" w:rsidRDefault="008C1DEF" w:rsidP="000D4F02">
      <w:pPr>
        <w:spacing w:line="620" w:lineRule="exact"/>
        <w:ind w:firstLine="630"/>
        <w:rPr>
          <w:rFonts w:ascii="仿宋_GB2312" w:eastAsia="仿宋_GB2312"/>
          <w:bCs/>
          <w:color w:val="000000"/>
          <w:sz w:val="32"/>
          <w:szCs w:val="32"/>
        </w:rPr>
      </w:pPr>
      <w:r w:rsidRPr="001D7D40">
        <w:rPr>
          <w:rFonts w:ascii="仿宋_GB2312" w:eastAsia="仿宋_GB2312" w:hint="eastAsia"/>
          <w:bCs/>
          <w:color w:val="000000"/>
          <w:sz w:val="32"/>
          <w:szCs w:val="32"/>
        </w:rPr>
        <w:t>（</w:t>
      </w:r>
      <w:r w:rsidR="000E0005" w:rsidRPr="001D7D40">
        <w:rPr>
          <w:rFonts w:ascii="仿宋_GB2312" w:eastAsia="仿宋_GB2312" w:hint="eastAsia"/>
          <w:bCs/>
          <w:color w:val="000000"/>
          <w:sz w:val="32"/>
          <w:szCs w:val="32"/>
        </w:rPr>
        <w:t>1）</w:t>
      </w:r>
      <w:r w:rsidR="000A11FB" w:rsidRPr="001D7D40">
        <w:rPr>
          <w:rFonts w:ascii="仿宋_GB2312" w:eastAsia="仿宋_GB2312" w:hint="eastAsia"/>
          <w:bCs/>
          <w:color w:val="000000"/>
          <w:sz w:val="32"/>
          <w:szCs w:val="32"/>
        </w:rPr>
        <w:t>组织运营单位</w:t>
      </w:r>
      <w:r w:rsidR="000E0005" w:rsidRPr="001D7D40">
        <w:rPr>
          <w:rFonts w:ascii="仿宋_GB2312" w:eastAsia="仿宋_GB2312" w:hint="eastAsia"/>
          <w:bCs/>
          <w:color w:val="000000"/>
          <w:sz w:val="32"/>
          <w:szCs w:val="32"/>
        </w:rPr>
        <w:t>设立现场指挥部，实施现场应急处置和救援行动</w:t>
      </w:r>
      <w:r w:rsidR="00726666" w:rsidRPr="001D7D40">
        <w:rPr>
          <w:rFonts w:ascii="仿宋_GB2312" w:eastAsia="仿宋_GB2312" w:hint="eastAsia"/>
          <w:bCs/>
          <w:color w:val="000000"/>
          <w:sz w:val="32"/>
          <w:szCs w:val="32"/>
        </w:rPr>
        <w:t>；</w:t>
      </w:r>
    </w:p>
    <w:p w:rsidR="00133A3D" w:rsidRPr="001D7D40" w:rsidRDefault="008C1DE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w:t>
      </w:r>
      <w:r w:rsidR="000E0005" w:rsidRPr="001D7D40">
        <w:rPr>
          <w:rFonts w:ascii="仿宋_GB2312" w:eastAsia="仿宋_GB2312" w:hint="eastAsia"/>
          <w:bCs/>
          <w:color w:val="000000"/>
          <w:sz w:val="32"/>
          <w:szCs w:val="32"/>
        </w:rPr>
        <w:t>2）通知各有关部门和单位，调配物资、装备，为应急救援工作提供保障</w:t>
      </w:r>
      <w:r w:rsidR="00726666" w:rsidRPr="001D7D40">
        <w:rPr>
          <w:rFonts w:ascii="仿宋_GB2312" w:eastAsia="仿宋_GB2312" w:hint="eastAsia"/>
          <w:bCs/>
          <w:color w:val="000000"/>
          <w:sz w:val="32"/>
          <w:szCs w:val="32"/>
        </w:rPr>
        <w:t>；</w:t>
      </w:r>
    </w:p>
    <w:p w:rsidR="00133A3D" w:rsidRPr="001D7D40" w:rsidRDefault="008C1DE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w:t>
      </w:r>
      <w:r w:rsidR="0049006D" w:rsidRPr="001D7D40">
        <w:rPr>
          <w:rFonts w:ascii="仿宋_GB2312" w:eastAsia="仿宋_GB2312" w:hint="eastAsia"/>
          <w:bCs/>
          <w:color w:val="000000"/>
          <w:sz w:val="32"/>
          <w:szCs w:val="32"/>
        </w:rPr>
        <w:t>3</w:t>
      </w:r>
      <w:r w:rsidR="000E0005" w:rsidRPr="001D7D40">
        <w:rPr>
          <w:rFonts w:ascii="仿宋_GB2312" w:eastAsia="仿宋_GB2312" w:hint="eastAsia"/>
          <w:bCs/>
          <w:color w:val="000000"/>
          <w:sz w:val="32"/>
          <w:szCs w:val="32"/>
        </w:rPr>
        <w:t>）设立</w:t>
      </w:r>
      <w:r w:rsidR="00B538DF" w:rsidRPr="001D7D40">
        <w:rPr>
          <w:rFonts w:ascii="仿宋_GB2312" w:eastAsia="仿宋_GB2312" w:hint="eastAsia"/>
          <w:bCs/>
          <w:color w:val="000000"/>
          <w:sz w:val="32"/>
          <w:szCs w:val="32"/>
        </w:rPr>
        <w:t>现场应急</w:t>
      </w:r>
      <w:r w:rsidR="000E0005" w:rsidRPr="001D7D40">
        <w:rPr>
          <w:rFonts w:ascii="仿宋_GB2312" w:eastAsia="仿宋_GB2312" w:hint="eastAsia"/>
          <w:bCs/>
          <w:color w:val="000000"/>
          <w:sz w:val="32"/>
          <w:szCs w:val="32"/>
        </w:rPr>
        <w:t>专家组，为应急处置工作提供技术支持；</w:t>
      </w:r>
    </w:p>
    <w:p w:rsidR="00133A3D" w:rsidRPr="001D7D40" w:rsidRDefault="008C1DEF"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w:t>
      </w:r>
      <w:r w:rsidR="0049006D" w:rsidRPr="001D7D40">
        <w:rPr>
          <w:rFonts w:ascii="仿宋_GB2312" w:eastAsia="仿宋_GB2312" w:hint="eastAsia"/>
          <w:bCs/>
          <w:color w:val="000000"/>
          <w:sz w:val="32"/>
          <w:szCs w:val="32"/>
        </w:rPr>
        <w:t>4</w:t>
      </w:r>
      <w:r w:rsidR="000E0005" w:rsidRPr="001D7D40">
        <w:rPr>
          <w:rFonts w:ascii="仿宋_GB2312" w:eastAsia="仿宋_GB2312" w:hint="eastAsia"/>
          <w:bCs/>
          <w:color w:val="000000"/>
          <w:sz w:val="32"/>
          <w:szCs w:val="32"/>
        </w:rPr>
        <w:t>）及时向公众和媒体发布信息。</w:t>
      </w:r>
    </w:p>
    <w:p w:rsidR="00133A3D"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5</w:t>
      </w:r>
      <w:r w:rsidR="008C1DEF" w:rsidRPr="001D7D40">
        <w:rPr>
          <w:rFonts w:ascii="仿宋_GB2312" w:eastAsia="仿宋_GB2312" w:hint="eastAsia"/>
          <w:bCs w:val="0"/>
          <w:color w:val="000000"/>
        </w:rPr>
        <w:t>.</w:t>
      </w:r>
      <w:r w:rsidR="009F6610" w:rsidRPr="001D7D40">
        <w:rPr>
          <w:rFonts w:ascii="仿宋_GB2312" w:eastAsia="仿宋_GB2312" w:hint="eastAsia"/>
          <w:bCs w:val="0"/>
          <w:color w:val="000000"/>
        </w:rPr>
        <w:t>3</w:t>
      </w:r>
      <w:r w:rsidR="008C1DEF" w:rsidRPr="001D7D40">
        <w:rPr>
          <w:rFonts w:ascii="仿宋_GB2312" w:eastAsia="仿宋_GB2312" w:hint="eastAsia"/>
          <w:bCs w:val="0"/>
          <w:color w:val="000000"/>
        </w:rPr>
        <w:t>.3</w:t>
      </w:r>
      <w:r w:rsidR="00F26A1F" w:rsidRPr="001D7D40">
        <w:rPr>
          <w:rFonts w:ascii="仿宋_GB2312" w:eastAsia="仿宋_GB2312" w:hint="eastAsia"/>
          <w:bCs w:val="0"/>
          <w:color w:val="000000"/>
        </w:rPr>
        <w:t xml:space="preserve"> </w:t>
      </w:r>
      <w:r w:rsidR="000E0005" w:rsidRPr="001D7D40">
        <w:rPr>
          <w:rFonts w:ascii="仿宋_GB2312" w:eastAsia="仿宋_GB2312" w:hint="eastAsia"/>
          <w:bCs w:val="0"/>
          <w:color w:val="000000"/>
        </w:rPr>
        <w:t>Ⅱ级响应</w:t>
      </w:r>
    </w:p>
    <w:p w:rsidR="00133A3D" w:rsidRPr="001D7D40" w:rsidRDefault="00A57EFB" w:rsidP="000D4F02">
      <w:pPr>
        <w:spacing w:line="620" w:lineRule="exact"/>
        <w:ind w:firstLine="560"/>
        <w:rPr>
          <w:rFonts w:ascii="仿宋_GB2312" w:eastAsia="仿宋_GB2312"/>
          <w:bCs/>
          <w:color w:val="000000"/>
          <w:sz w:val="32"/>
          <w:szCs w:val="32"/>
        </w:rPr>
      </w:pPr>
      <w:r w:rsidRPr="001D7D40">
        <w:rPr>
          <w:rFonts w:ascii="仿宋_GB2312" w:eastAsia="仿宋_GB2312" w:cs="宋体" w:hint="eastAsia"/>
          <w:bCs/>
          <w:color w:val="000000"/>
          <w:sz w:val="32"/>
          <w:szCs w:val="32"/>
        </w:rPr>
        <w:lastRenderedPageBreak/>
        <w:t>重大</w:t>
      </w:r>
      <w:r w:rsidR="000E0005" w:rsidRPr="001D7D40">
        <w:rPr>
          <w:rFonts w:ascii="仿宋_GB2312" w:eastAsia="仿宋_GB2312" w:hint="eastAsia"/>
          <w:bCs/>
          <w:color w:val="000000"/>
          <w:sz w:val="32"/>
          <w:szCs w:val="32"/>
        </w:rPr>
        <w:t>运营突发事件发生后，</w:t>
      </w:r>
      <w:r w:rsidR="00755629">
        <w:rPr>
          <w:rFonts w:ascii="仿宋_GB2312" w:eastAsia="仿宋_GB2312" w:hint="eastAsia"/>
          <w:bCs/>
          <w:color w:val="000000"/>
          <w:sz w:val="32"/>
          <w:szCs w:val="32"/>
        </w:rPr>
        <w:t>由市政府按程序上报省政府批准后启动预案，并</w:t>
      </w:r>
      <w:r w:rsidR="000E0005" w:rsidRPr="001D7D40">
        <w:rPr>
          <w:rFonts w:ascii="仿宋_GB2312" w:eastAsia="仿宋_GB2312" w:hint="eastAsia"/>
          <w:bCs/>
          <w:color w:val="000000"/>
          <w:sz w:val="32"/>
          <w:szCs w:val="32"/>
        </w:rPr>
        <w:t>在</w:t>
      </w:r>
      <w:r w:rsidR="000E0005" w:rsidRPr="001D7D40">
        <w:rPr>
          <w:rFonts w:ascii="仿宋_GB2312" w:eastAsia="仿宋_GB2312" w:cs="宋体" w:hint="eastAsia"/>
          <w:bCs/>
          <w:color w:val="000000"/>
          <w:sz w:val="32"/>
          <w:szCs w:val="32"/>
        </w:rPr>
        <w:t>Ⅲ</w:t>
      </w:r>
      <w:r w:rsidR="000E0005" w:rsidRPr="001D7D40">
        <w:rPr>
          <w:rFonts w:ascii="仿宋_GB2312" w:eastAsia="仿宋_GB2312" w:hint="eastAsia"/>
          <w:bCs/>
          <w:color w:val="000000"/>
          <w:sz w:val="32"/>
          <w:szCs w:val="32"/>
        </w:rPr>
        <w:t>级响应的基础上，协助</w:t>
      </w:r>
      <w:r w:rsidR="000E0005" w:rsidRPr="001D7D40">
        <w:rPr>
          <w:rFonts w:ascii="仿宋_GB2312" w:eastAsia="仿宋_GB2312" w:cs="仿宋_GB2312" w:hint="eastAsia"/>
          <w:color w:val="000000"/>
          <w:sz w:val="32"/>
          <w:szCs w:val="32"/>
        </w:rPr>
        <w:t>省级相关应急机构</w:t>
      </w:r>
      <w:r w:rsidR="000E0005" w:rsidRPr="001D7D40">
        <w:rPr>
          <w:rFonts w:ascii="仿宋_GB2312" w:eastAsia="仿宋_GB2312" w:hint="eastAsia"/>
          <w:bCs/>
          <w:color w:val="000000"/>
          <w:sz w:val="32"/>
          <w:szCs w:val="32"/>
        </w:rPr>
        <w:t>开展应急处置工作。</w:t>
      </w:r>
    </w:p>
    <w:p w:rsidR="00133A3D"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5</w:t>
      </w:r>
      <w:r w:rsidR="008C1DEF" w:rsidRPr="001D7D40">
        <w:rPr>
          <w:rFonts w:ascii="仿宋_GB2312" w:eastAsia="仿宋_GB2312" w:hint="eastAsia"/>
          <w:bCs w:val="0"/>
          <w:color w:val="000000"/>
        </w:rPr>
        <w:t>.</w:t>
      </w:r>
      <w:r w:rsidR="009F6610" w:rsidRPr="001D7D40">
        <w:rPr>
          <w:rFonts w:ascii="仿宋_GB2312" w:eastAsia="仿宋_GB2312" w:hint="eastAsia"/>
          <w:bCs w:val="0"/>
          <w:color w:val="000000"/>
        </w:rPr>
        <w:t>3</w:t>
      </w:r>
      <w:r w:rsidR="008C1DEF" w:rsidRPr="001D7D40">
        <w:rPr>
          <w:rFonts w:ascii="仿宋_GB2312" w:eastAsia="仿宋_GB2312" w:hint="eastAsia"/>
          <w:bCs w:val="0"/>
          <w:color w:val="000000"/>
        </w:rPr>
        <w:t>.4</w:t>
      </w:r>
      <w:r w:rsidR="00F26A1F" w:rsidRPr="001D7D40">
        <w:rPr>
          <w:rFonts w:ascii="仿宋_GB2312" w:eastAsia="仿宋_GB2312" w:hint="eastAsia"/>
          <w:bCs w:val="0"/>
          <w:color w:val="000000"/>
        </w:rPr>
        <w:t xml:space="preserve"> </w:t>
      </w:r>
      <w:r w:rsidR="000E0005" w:rsidRPr="001D7D40">
        <w:rPr>
          <w:rFonts w:ascii="仿宋_GB2312" w:eastAsia="仿宋_GB2312" w:hint="eastAsia"/>
          <w:bCs w:val="0"/>
          <w:color w:val="000000"/>
        </w:rPr>
        <w:t>Ⅰ级响应</w:t>
      </w:r>
    </w:p>
    <w:p w:rsidR="00133A3D" w:rsidRPr="001D7D40" w:rsidRDefault="00A57EFB" w:rsidP="000D4F02">
      <w:pPr>
        <w:spacing w:line="620" w:lineRule="exact"/>
        <w:ind w:firstLine="560"/>
        <w:rPr>
          <w:rFonts w:ascii="仿宋_GB2312" w:eastAsia="仿宋_GB2312"/>
          <w:bCs/>
          <w:color w:val="000000"/>
          <w:sz w:val="32"/>
          <w:szCs w:val="32"/>
        </w:rPr>
      </w:pPr>
      <w:r w:rsidRPr="001D7D40">
        <w:rPr>
          <w:rFonts w:ascii="仿宋_GB2312" w:eastAsia="仿宋_GB2312" w:cs="宋体" w:hint="eastAsia"/>
          <w:bCs/>
          <w:color w:val="000000"/>
          <w:sz w:val="32"/>
          <w:szCs w:val="32"/>
        </w:rPr>
        <w:t>特别重大</w:t>
      </w:r>
      <w:r w:rsidR="000E0005" w:rsidRPr="001D7D40">
        <w:rPr>
          <w:rFonts w:ascii="仿宋_GB2312" w:eastAsia="仿宋_GB2312" w:hint="eastAsia"/>
          <w:bCs/>
          <w:color w:val="000000"/>
          <w:sz w:val="32"/>
          <w:szCs w:val="32"/>
        </w:rPr>
        <w:t>运营突发事件发生后，在</w:t>
      </w:r>
      <w:r w:rsidR="000E0005" w:rsidRPr="001D7D40">
        <w:rPr>
          <w:rFonts w:ascii="仿宋_GB2312" w:eastAsia="仿宋_GB2312" w:cs="宋体" w:hint="eastAsia"/>
          <w:bCs/>
          <w:color w:val="000000"/>
          <w:sz w:val="32"/>
          <w:szCs w:val="32"/>
        </w:rPr>
        <w:t>Ⅱ</w:t>
      </w:r>
      <w:r w:rsidR="000E0005" w:rsidRPr="001D7D40">
        <w:rPr>
          <w:rFonts w:ascii="仿宋_GB2312" w:eastAsia="仿宋_GB2312" w:hint="eastAsia"/>
          <w:bCs/>
          <w:color w:val="000000"/>
          <w:sz w:val="32"/>
          <w:szCs w:val="32"/>
        </w:rPr>
        <w:t>级响应的基础上，协助</w:t>
      </w:r>
      <w:r w:rsidR="000E0005" w:rsidRPr="001D7D40">
        <w:rPr>
          <w:rFonts w:ascii="仿宋_GB2312" w:eastAsia="仿宋_GB2312" w:hint="eastAsia"/>
          <w:color w:val="000000"/>
          <w:sz w:val="32"/>
          <w:szCs w:val="32"/>
        </w:rPr>
        <w:t>国家相关应急机构</w:t>
      </w:r>
      <w:r w:rsidR="000E0005" w:rsidRPr="001D7D40">
        <w:rPr>
          <w:rFonts w:ascii="仿宋_GB2312" w:eastAsia="仿宋_GB2312" w:hint="eastAsia"/>
          <w:bCs/>
          <w:color w:val="000000"/>
          <w:sz w:val="32"/>
          <w:szCs w:val="32"/>
        </w:rPr>
        <w:t>开展应急处置工作。</w:t>
      </w:r>
    </w:p>
    <w:p w:rsidR="00133A3D" w:rsidRPr="001D7D40" w:rsidRDefault="00646D6D" w:rsidP="004C7550">
      <w:pPr>
        <w:pStyle w:val="2"/>
        <w:numPr>
          <w:ilvl w:val="0"/>
          <w:numId w:val="0"/>
        </w:numPr>
        <w:spacing w:line="620" w:lineRule="exact"/>
        <w:ind w:firstLineChars="196" w:firstLine="630"/>
        <w:rPr>
          <w:rFonts w:ascii="仿宋_GB2312" w:eastAsia="仿宋_GB2312"/>
          <w:b/>
          <w:color w:val="000000"/>
          <w:sz w:val="32"/>
        </w:rPr>
      </w:pPr>
      <w:bookmarkStart w:id="64" w:name="_Toc46424783"/>
      <w:r w:rsidRPr="001D7D40">
        <w:rPr>
          <w:rFonts w:ascii="仿宋_GB2312" w:eastAsia="仿宋_GB2312" w:hint="eastAsia"/>
          <w:b/>
          <w:color w:val="000000"/>
          <w:sz w:val="32"/>
        </w:rPr>
        <w:t>5</w:t>
      </w:r>
      <w:r w:rsidR="000E0005" w:rsidRPr="001D7D40">
        <w:rPr>
          <w:rFonts w:ascii="仿宋_GB2312" w:eastAsia="仿宋_GB2312" w:hint="eastAsia"/>
          <w:b/>
          <w:color w:val="000000"/>
          <w:sz w:val="32"/>
        </w:rPr>
        <w:t>.</w:t>
      </w:r>
      <w:bookmarkStart w:id="65" w:name="_Toc489277286"/>
      <w:bookmarkStart w:id="66" w:name="_Toc46424784"/>
      <w:bookmarkEnd w:id="64"/>
      <w:r w:rsidR="00120FF9">
        <w:rPr>
          <w:rFonts w:ascii="仿宋_GB2312" w:eastAsia="仿宋_GB2312" w:hint="eastAsia"/>
          <w:b/>
          <w:color w:val="000000"/>
          <w:sz w:val="32"/>
        </w:rPr>
        <w:t>4</w:t>
      </w:r>
      <w:r w:rsidR="000E0005" w:rsidRPr="001D7D40">
        <w:rPr>
          <w:rFonts w:ascii="仿宋_GB2312" w:eastAsia="仿宋_GB2312" w:hint="eastAsia"/>
          <w:b/>
          <w:color w:val="000000"/>
          <w:sz w:val="32"/>
        </w:rPr>
        <w:t>应急结束</w:t>
      </w:r>
      <w:bookmarkEnd w:id="65"/>
      <w:bookmarkEnd w:id="66"/>
    </w:p>
    <w:p w:rsidR="00133A3D" w:rsidRPr="001D7D40" w:rsidRDefault="000E0005"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运营突发事件处置工作基本完成，事态得到控制，次生、衍生灾害和事件危害基本消除，由市轨道交通运营应急指挥部办公室宣布应急结束。必要时，通过广播电台、电视台和新闻媒体向社会发布应急结束的消息。</w:t>
      </w:r>
    </w:p>
    <w:p w:rsidR="00087070" w:rsidRPr="001D7D40" w:rsidRDefault="000E0005" w:rsidP="000D4F02">
      <w:pPr>
        <w:spacing w:line="620" w:lineRule="exact"/>
        <w:ind w:firstLineChars="200" w:firstLine="640"/>
        <w:outlineLvl w:val="2"/>
        <w:rPr>
          <w:rFonts w:ascii="仿宋_GB2312" w:eastAsia="仿宋_GB2312"/>
          <w:bCs/>
          <w:color w:val="000000"/>
          <w:sz w:val="32"/>
          <w:szCs w:val="32"/>
        </w:rPr>
      </w:pPr>
      <w:r w:rsidRPr="001D7D40">
        <w:rPr>
          <w:rFonts w:ascii="仿宋_GB2312" w:eastAsia="仿宋_GB2312" w:hint="eastAsia"/>
          <w:bCs/>
          <w:color w:val="000000"/>
          <w:sz w:val="32"/>
          <w:szCs w:val="32"/>
        </w:rPr>
        <w:t>（</w:t>
      </w:r>
      <w:r w:rsidR="00087070" w:rsidRPr="001D7D40">
        <w:rPr>
          <w:rFonts w:ascii="仿宋_GB2312" w:eastAsia="仿宋_GB2312" w:hint="eastAsia"/>
          <w:bCs/>
          <w:color w:val="000000"/>
          <w:sz w:val="32"/>
          <w:szCs w:val="32"/>
        </w:rPr>
        <w:t>1</w:t>
      </w:r>
      <w:r w:rsidRPr="001D7D40">
        <w:rPr>
          <w:rFonts w:ascii="仿宋_GB2312" w:eastAsia="仿宋_GB2312" w:hint="eastAsia"/>
          <w:bCs/>
          <w:color w:val="000000"/>
          <w:sz w:val="32"/>
          <w:szCs w:val="32"/>
        </w:rPr>
        <w:t>）一般</w:t>
      </w:r>
      <w:r w:rsidR="00127D8C" w:rsidRPr="001D7D40">
        <w:rPr>
          <w:rFonts w:ascii="仿宋_GB2312" w:eastAsia="仿宋_GB2312" w:hint="eastAsia"/>
          <w:bCs/>
          <w:color w:val="000000"/>
          <w:sz w:val="32"/>
          <w:szCs w:val="32"/>
        </w:rPr>
        <w:t>和</w:t>
      </w:r>
      <w:r w:rsidRPr="001D7D40">
        <w:rPr>
          <w:rFonts w:ascii="仿宋_GB2312" w:eastAsia="仿宋_GB2312" w:hint="eastAsia"/>
          <w:bCs/>
          <w:color w:val="000000"/>
          <w:sz w:val="32"/>
          <w:szCs w:val="32"/>
        </w:rPr>
        <w:t>较大运营突发事件</w:t>
      </w:r>
    </w:p>
    <w:p w:rsidR="00133A3D" w:rsidRPr="001D7D40" w:rsidRDefault="000E0005"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由市轨道交通运营应急指挥部批准</w:t>
      </w:r>
      <w:r w:rsidR="00087070" w:rsidRPr="001D7D40">
        <w:rPr>
          <w:rFonts w:ascii="仿宋_GB2312" w:eastAsia="仿宋_GB2312" w:hint="eastAsia"/>
          <w:bCs/>
          <w:color w:val="000000"/>
          <w:sz w:val="32"/>
          <w:szCs w:val="32"/>
        </w:rPr>
        <w:t>应急结束</w:t>
      </w:r>
      <w:r w:rsidRPr="001D7D40">
        <w:rPr>
          <w:rFonts w:ascii="仿宋_GB2312" w:eastAsia="仿宋_GB2312" w:hint="eastAsia"/>
          <w:bCs/>
          <w:color w:val="000000"/>
          <w:sz w:val="32"/>
          <w:szCs w:val="32"/>
        </w:rPr>
        <w:t>。</w:t>
      </w:r>
    </w:p>
    <w:p w:rsidR="00087070" w:rsidRPr="001D7D40" w:rsidRDefault="000E0005" w:rsidP="000D4F02">
      <w:pPr>
        <w:spacing w:line="620" w:lineRule="exact"/>
        <w:ind w:firstLineChars="200" w:firstLine="640"/>
        <w:outlineLvl w:val="2"/>
        <w:rPr>
          <w:rFonts w:ascii="仿宋_GB2312" w:eastAsia="仿宋_GB2312"/>
          <w:bCs/>
          <w:color w:val="000000"/>
          <w:sz w:val="32"/>
          <w:szCs w:val="32"/>
        </w:rPr>
      </w:pPr>
      <w:r w:rsidRPr="001D7D40">
        <w:rPr>
          <w:rFonts w:ascii="仿宋_GB2312" w:eastAsia="仿宋_GB2312" w:hint="eastAsia"/>
          <w:bCs/>
          <w:color w:val="000000"/>
          <w:sz w:val="32"/>
          <w:szCs w:val="32"/>
        </w:rPr>
        <w:t>（</w:t>
      </w:r>
      <w:r w:rsidR="00726666" w:rsidRPr="001D7D40">
        <w:rPr>
          <w:rFonts w:ascii="仿宋_GB2312" w:eastAsia="仿宋_GB2312" w:hint="eastAsia"/>
          <w:bCs/>
          <w:color w:val="000000"/>
          <w:sz w:val="32"/>
          <w:szCs w:val="32"/>
        </w:rPr>
        <w:t>2</w:t>
      </w:r>
      <w:r w:rsidRPr="001D7D40">
        <w:rPr>
          <w:rFonts w:ascii="仿宋_GB2312" w:eastAsia="仿宋_GB2312" w:hint="eastAsia"/>
          <w:bCs/>
          <w:color w:val="000000"/>
          <w:sz w:val="32"/>
          <w:szCs w:val="32"/>
        </w:rPr>
        <w:t>）重大运营突发事件</w:t>
      </w:r>
    </w:p>
    <w:p w:rsidR="00087070" w:rsidRPr="001D7D40" w:rsidRDefault="00726666"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1）</w:t>
      </w:r>
      <w:r w:rsidR="000E0005" w:rsidRPr="001D7D40">
        <w:rPr>
          <w:rFonts w:ascii="仿宋_GB2312" w:eastAsia="仿宋_GB2312" w:hint="eastAsia"/>
          <w:bCs/>
          <w:color w:val="000000"/>
          <w:sz w:val="32"/>
          <w:szCs w:val="32"/>
        </w:rPr>
        <w:t>经市轨道交通运营应急指挥部报请</w:t>
      </w:r>
      <w:r w:rsidR="000E0005" w:rsidRPr="001D7D40">
        <w:rPr>
          <w:rFonts w:ascii="仿宋_GB2312" w:eastAsia="仿宋_GB2312" w:cs="仿宋_GB2312" w:hint="eastAsia"/>
          <w:color w:val="000000"/>
          <w:sz w:val="32"/>
          <w:szCs w:val="32"/>
        </w:rPr>
        <w:t>省级相关应急机构</w:t>
      </w:r>
      <w:r w:rsidR="000E0005" w:rsidRPr="001D7D40">
        <w:rPr>
          <w:rFonts w:ascii="仿宋_GB2312" w:eastAsia="仿宋_GB2312" w:hint="eastAsia"/>
          <w:bCs/>
          <w:color w:val="000000"/>
          <w:sz w:val="32"/>
          <w:szCs w:val="32"/>
        </w:rPr>
        <w:t>批准后，由市轨道交通运营应急指挥部对外宣布</w:t>
      </w:r>
      <w:r w:rsidR="00087070" w:rsidRPr="001D7D40">
        <w:rPr>
          <w:rFonts w:ascii="仿宋_GB2312" w:eastAsia="仿宋_GB2312" w:hint="eastAsia"/>
          <w:bCs/>
          <w:color w:val="000000"/>
          <w:sz w:val="32"/>
          <w:szCs w:val="32"/>
        </w:rPr>
        <w:t>应急结束</w:t>
      </w:r>
      <w:r w:rsidRPr="001D7D40">
        <w:rPr>
          <w:rFonts w:ascii="仿宋_GB2312" w:eastAsia="仿宋_GB2312" w:hint="eastAsia"/>
          <w:bCs/>
          <w:color w:val="000000"/>
          <w:sz w:val="32"/>
          <w:szCs w:val="32"/>
        </w:rPr>
        <w:t>；</w:t>
      </w:r>
    </w:p>
    <w:p w:rsidR="00133A3D" w:rsidRPr="001D7D40" w:rsidRDefault="00726666"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2）</w:t>
      </w:r>
      <w:r w:rsidR="000E0005" w:rsidRPr="001D7D40">
        <w:rPr>
          <w:rFonts w:ascii="仿宋_GB2312" w:eastAsia="仿宋_GB2312" w:hint="eastAsia"/>
          <w:bCs/>
          <w:color w:val="000000"/>
          <w:sz w:val="32"/>
          <w:szCs w:val="32"/>
        </w:rPr>
        <w:t>运营单位提出恢复开通轨道运营的建议，由市轨道交通运营应急指挥部报请</w:t>
      </w:r>
      <w:r w:rsidR="000E0005" w:rsidRPr="001D7D40">
        <w:rPr>
          <w:rFonts w:ascii="仿宋_GB2312" w:eastAsia="仿宋_GB2312" w:cs="仿宋_GB2312" w:hint="eastAsia"/>
          <w:color w:val="000000"/>
          <w:sz w:val="32"/>
          <w:szCs w:val="32"/>
        </w:rPr>
        <w:t>省级相关应急机构</w:t>
      </w:r>
      <w:r w:rsidR="000E0005" w:rsidRPr="001D7D40">
        <w:rPr>
          <w:rFonts w:ascii="仿宋_GB2312" w:eastAsia="仿宋_GB2312" w:hint="eastAsia"/>
          <w:bCs/>
          <w:color w:val="000000"/>
          <w:sz w:val="32"/>
          <w:szCs w:val="32"/>
        </w:rPr>
        <w:t>批准后，实施恢复开通运营。</w:t>
      </w:r>
    </w:p>
    <w:p w:rsidR="00087070" w:rsidRPr="001D7D40" w:rsidRDefault="000E0005" w:rsidP="000D4F02">
      <w:pPr>
        <w:spacing w:line="620" w:lineRule="exact"/>
        <w:ind w:firstLineChars="200" w:firstLine="640"/>
        <w:outlineLvl w:val="2"/>
        <w:rPr>
          <w:rFonts w:ascii="仿宋_GB2312" w:eastAsia="仿宋_GB2312"/>
          <w:bCs/>
          <w:color w:val="000000"/>
          <w:sz w:val="32"/>
          <w:szCs w:val="32"/>
        </w:rPr>
      </w:pPr>
      <w:r w:rsidRPr="001D7D40">
        <w:rPr>
          <w:rFonts w:ascii="仿宋_GB2312" w:eastAsia="仿宋_GB2312" w:hint="eastAsia"/>
          <w:bCs/>
          <w:color w:val="000000"/>
          <w:sz w:val="32"/>
          <w:szCs w:val="32"/>
        </w:rPr>
        <w:t>（</w:t>
      </w:r>
      <w:r w:rsidR="00726666" w:rsidRPr="001D7D40">
        <w:rPr>
          <w:rFonts w:ascii="仿宋_GB2312" w:eastAsia="仿宋_GB2312" w:hint="eastAsia"/>
          <w:bCs/>
          <w:color w:val="000000"/>
          <w:sz w:val="32"/>
          <w:szCs w:val="32"/>
        </w:rPr>
        <w:t>3</w:t>
      </w:r>
      <w:r w:rsidRPr="001D7D40">
        <w:rPr>
          <w:rFonts w:ascii="仿宋_GB2312" w:eastAsia="仿宋_GB2312" w:hint="eastAsia"/>
          <w:bCs/>
          <w:color w:val="000000"/>
          <w:sz w:val="32"/>
          <w:szCs w:val="32"/>
        </w:rPr>
        <w:t>）特别重大运营突发事件</w:t>
      </w:r>
    </w:p>
    <w:p w:rsidR="00726666" w:rsidRPr="001D7D40" w:rsidRDefault="00726666"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1）</w:t>
      </w:r>
      <w:r w:rsidR="000E0005" w:rsidRPr="001D7D40">
        <w:rPr>
          <w:rFonts w:ascii="仿宋_GB2312" w:eastAsia="仿宋_GB2312" w:hint="eastAsia"/>
          <w:bCs/>
          <w:color w:val="000000"/>
          <w:sz w:val="32"/>
          <w:szCs w:val="32"/>
        </w:rPr>
        <w:t>由市轨道交通运营应急指挥部报请</w:t>
      </w:r>
      <w:r w:rsidR="000E0005" w:rsidRPr="001D7D40">
        <w:rPr>
          <w:rFonts w:ascii="仿宋_GB2312" w:eastAsia="仿宋_GB2312" w:cs="仿宋_GB2312" w:hint="eastAsia"/>
          <w:color w:val="000000"/>
          <w:sz w:val="32"/>
          <w:szCs w:val="32"/>
        </w:rPr>
        <w:t>省级相关应急机构</w:t>
      </w:r>
      <w:r w:rsidR="000E0005" w:rsidRPr="001D7D40">
        <w:rPr>
          <w:rFonts w:ascii="仿宋_GB2312" w:eastAsia="仿宋_GB2312" w:hint="eastAsia"/>
          <w:bCs/>
          <w:color w:val="000000"/>
          <w:sz w:val="32"/>
          <w:szCs w:val="32"/>
        </w:rPr>
        <w:t>，经</w:t>
      </w:r>
      <w:r w:rsidR="000E0005" w:rsidRPr="001D7D40">
        <w:rPr>
          <w:rFonts w:ascii="仿宋_GB2312" w:eastAsia="仿宋_GB2312" w:cs="仿宋_GB2312" w:hint="eastAsia"/>
          <w:color w:val="000000"/>
          <w:sz w:val="32"/>
          <w:szCs w:val="32"/>
        </w:rPr>
        <w:t>省级相关应急机构</w:t>
      </w:r>
      <w:r w:rsidR="000E0005" w:rsidRPr="001D7D40">
        <w:rPr>
          <w:rFonts w:ascii="仿宋_GB2312" w:eastAsia="仿宋_GB2312" w:hint="eastAsia"/>
          <w:bCs/>
          <w:color w:val="000000"/>
          <w:sz w:val="32"/>
          <w:szCs w:val="32"/>
        </w:rPr>
        <w:t>报请国家</w:t>
      </w:r>
      <w:r w:rsidR="000E0005" w:rsidRPr="001D7D40">
        <w:rPr>
          <w:rFonts w:ascii="仿宋_GB2312" w:eastAsia="仿宋_GB2312" w:cs="仿宋_GB2312" w:hint="eastAsia"/>
          <w:color w:val="000000"/>
          <w:sz w:val="32"/>
          <w:szCs w:val="32"/>
        </w:rPr>
        <w:t>相关应急机构</w:t>
      </w:r>
      <w:r w:rsidR="000E0005" w:rsidRPr="001D7D40">
        <w:rPr>
          <w:rFonts w:ascii="仿宋_GB2312" w:eastAsia="仿宋_GB2312" w:hint="eastAsia"/>
          <w:bCs/>
          <w:color w:val="000000"/>
          <w:sz w:val="32"/>
          <w:szCs w:val="32"/>
        </w:rPr>
        <w:t>批准后，由</w:t>
      </w:r>
      <w:r w:rsidR="000E0005" w:rsidRPr="001D7D40">
        <w:rPr>
          <w:rFonts w:ascii="仿宋_GB2312" w:eastAsia="仿宋_GB2312" w:hint="eastAsia"/>
          <w:bCs/>
          <w:color w:val="000000"/>
          <w:sz w:val="32"/>
          <w:szCs w:val="32"/>
        </w:rPr>
        <w:lastRenderedPageBreak/>
        <w:t>市轨道交通运营应急指挥部对外宣布</w:t>
      </w:r>
      <w:r w:rsidR="00087070" w:rsidRPr="001D7D40">
        <w:rPr>
          <w:rFonts w:ascii="仿宋_GB2312" w:eastAsia="仿宋_GB2312" w:hint="eastAsia"/>
          <w:bCs/>
          <w:color w:val="000000"/>
          <w:sz w:val="32"/>
          <w:szCs w:val="32"/>
        </w:rPr>
        <w:t>应急结束</w:t>
      </w:r>
      <w:r w:rsidRPr="001D7D40">
        <w:rPr>
          <w:rFonts w:ascii="仿宋_GB2312" w:eastAsia="仿宋_GB2312" w:hint="eastAsia"/>
          <w:bCs/>
          <w:color w:val="000000"/>
          <w:sz w:val="32"/>
          <w:szCs w:val="32"/>
        </w:rPr>
        <w:t>；</w:t>
      </w:r>
    </w:p>
    <w:p w:rsidR="004C7550" w:rsidRPr="001D7D40" w:rsidRDefault="00726666" w:rsidP="004C755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2）</w:t>
      </w:r>
      <w:r w:rsidR="000E0005" w:rsidRPr="001D7D40">
        <w:rPr>
          <w:rFonts w:ascii="仿宋_GB2312" w:eastAsia="仿宋_GB2312" w:hint="eastAsia"/>
          <w:bCs/>
          <w:color w:val="000000"/>
          <w:sz w:val="32"/>
          <w:szCs w:val="32"/>
        </w:rPr>
        <w:t>运营单位提出恢复开通轨道运营的建议，由市轨道交通运营应急指挥部报请省级相关应急机构，经省级相关应急机构报请国家相关应急机构批准后，实施恢复开通运营。</w:t>
      </w:r>
    </w:p>
    <w:p w:rsidR="00D92341" w:rsidRPr="001D7D40" w:rsidRDefault="00646D6D" w:rsidP="004C7550">
      <w:pPr>
        <w:spacing w:line="620" w:lineRule="exact"/>
        <w:ind w:firstLineChars="200" w:firstLine="643"/>
        <w:rPr>
          <w:rFonts w:ascii="黑体" w:eastAsia="黑体" w:hAnsi="黑体"/>
          <w:b/>
          <w:color w:val="000000"/>
          <w:sz w:val="32"/>
          <w:szCs w:val="32"/>
        </w:rPr>
      </w:pPr>
      <w:bookmarkStart w:id="67" w:name="_Toc46424785"/>
      <w:r w:rsidRPr="001D7D40">
        <w:rPr>
          <w:rFonts w:ascii="黑体" w:eastAsia="黑体" w:hAnsi="黑体" w:hint="eastAsia"/>
          <w:b/>
          <w:color w:val="000000"/>
          <w:kern w:val="0"/>
          <w:sz w:val="32"/>
          <w:szCs w:val="32"/>
        </w:rPr>
        <w:t>6</w:t>
      </w:r>
      <w:r w:rsidR="00D92341" w:rsidRPr="001D7D40">
        <w:rPr>
          <w:rFonts w:ascii="黑体" w:eastAsia="黑体" w:hAnsi="黑体" w:hint="eastAsia"/>
          <w:b/>
          <w:color w:val="000000"/>
          <w:kern w:val="0"/>
          <w:sz w:val="32"/>
          <w:szCs w:val="32"/>
        </w:rPr>
        <w:t>信息报告</w:t>
      </w:r>
      <w:bookmarkEnd w:id="67"/>
    </w:p>
    <w:p w:rsidR="00D92341" w:rsidRPr="001D7D40" w:rsidRDefault="00646D6D" w:rsidP="004C7550">
      <w:pPr>
        <w:pStyle w:val="2"/>
        <w:numPr>
          <w:ilvl w:val="0"/>
          <w:numId w:val="0"/>
        </w:numPr>
        <w:spacing w:line="620" w:lineRule="exact"/>
        <w:ind w:firstLineChars="196" w:firstLine="630"/>
        <w:rPr>
          <w:rFonts w:ascii="仿宋_GB2312" w:eastAsia="仿宋_GB2312"/>
          <w:b/>
          <w:color w:val="000000"/>
          <w:sz w:val="32"/>
        </w:rPr>
      </w:pPr>
      <w:bookmarkStart w:id="68" w:name="_Toc489277276"/>
      <w:bookmarkStart w:id="69" w:name="_Toc46424786"/>
      <w:r w:rsidRPr="001D7D40">
        <w:rPr>
          <w:rFonts w:ascii="仿宋_GB2312" w:eastAsia="仿宋_GB2312" w:hint="eastAsia"/>
          <w:b/>
          <w:color w:val="000000"/>
          <w:sz w:val="32"/>
        </w:rPr>
        <w:t>6</w:t>
      </w:r>
      <w:r w:rsidR="00D92341" w:rsidRPr="001D7D40">
        <w:rPr>
          <w:rFonts w:ascii="仿宋_GB2312" w:eastAsia="仿宋_GB2312" w:hint="eastAsia"/>
          <w:b/>
          <w:color w:val="000000"/>
          <w:sz w:val="32"/>
        </w:rPr>
        <w:t>.1信息报告原则</w:t>
      </w:r>
      <w:bookmarkEnd w:id="68"/>
      <w:bookmarkEnd w:id="69"/>
    </w:p>
    <w:p w:rsidR="00D92341" w:rsidRPr="001D7D40" w:rsidRDefault="00D92341"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应急情况报告要遵循快捷、准确的基本原则。快捷是指最先接到事件信息的部门和单位应在第一时间报告。准确是指报告内容要真实、客观，不得瞒报、虚报、漏报。</w:t>
      </w:r>
    </w:p>
    <w:p w:rsidR="00D92341" w:rsidRPr="001D7D40" w:rsidRDefault="00646D6D" w:rsidP="004C7550">
      <w:pPr>
        <w:pStyle w:val="2"/>
        <w:numPr>
          <w:ilvl w:val="0"/>
          <w:numId w:val="0"/>
        </w:numPr>
        <w:spacing w:line="620" w:lineRule="exact"/>
        <w:ind w:firstLineChars="196" w:firstLine="630"/>
        <w:rPr>
          <w:rFonts w:ascii="仿宋_GB2312" w:eastAsia="仿宋_GB2312"/>
          <w:b/>
          <w:color w:val="000000"/>
          <w:sz w:val="32"/>
        </w:rPr>
      </w:pPr>
      <w:bookmarkStart w:id="70" w:name="_Toc489277277"/>
      <w:bookmarkStart w:id="71" w:name="_Toc46424787"/>
      <w:r w:rsidRPr="001D7D40">
        <w:rPr>
          <w:rFonts w:ascii="仿宋_GB2312" w:eastAsia="仿宋_GB2312" w:hint="eastAsia"/>
          <w:b/>
          <w:color w:val="000000"/>
          <w:sz w:val="32"/>
        </w:rPr>
        <w:t>6</w:t>
      </w:r>
      <w:r w:rsidR="00D92341" w:rsidRPr="001D7D40">
        <w:rPr>
          <w:rFonts w:ascii="仿宋_GB2312" w:eastAsia="仿宋_GB2312" w:hint="eastAsia"/>
          <w:b/>
          <w:color w:val="000000"/>
          <w:sz w:val="32"/>
        </w:rPr>
        <w:t>.2信息报告程序</w:t>
      </w:r>
      <w:bookmarkEnd w:id="70"/>
      <w:bookmarkEnd w:id="71"/>
    </w:p>
    <w:p w:rsidR="00D92341"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6</w:t>
      </w:r>
      <w:r w:rsidR="00D92341" w:rsidRPr="001D7D40">
        <w:rPr>
          <w:rFonts w:ascii="仿宋_GB2312" w:eastAsia="仿宋_GB2312" w:hint="eastAsia"/>
          <w:bCs w:val="0"/>
          <w:color w:val="000000"/>
        </w:rPr>
        <w:t>.2.1首报</w:t>
      </w:r>
    </w:p>
    <w:p w:rsidR="00604A61" w:rsidRPr="001D7D40" w:rsidRDefault="00604A61" w:rsidP="000D4F02">
      <w:pPr>
        <w:spacing w:line="620" w:lineRule="exact"/>
        <w:ind w:firstLineChars="200" w:firstLine="640"/>
        <w:outlineLvl w:val="3"/>
        <w:rPr>
          <w:rFonts w:ascii="仿宋_GB2312" w:eastAsia="仿宋_GB2312"/>
          <w:bCs/>
          <w:sz w:val="32"/>
          <w:szCs w:val="32"/>
        </w:rPr>
      </w:pPr>
      <w:r w:rsidRPr="001D7D40">
        <w:rPr>
          <w:rFonts w:ascii="仿宋_GB2312" w:eastAsia="仿宋_GB2312" w:hint="eastAsia"/>
          <w:bCs/>
          <w:sz w:val="32"/>
          <w:szCs w:val="32"/>
        </w:rPr>
        <w:t>（1）一般运营突发事件</w:t>
      </w:r>
    </w:p>
    <w:p w:rsidR="00604A61" w:rsidRPr="001D7D40" w:rsidRDefault="00604A61"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运营单位要立即通过电话向市轨道交通运营应急指挥部办公室、市应急办报告。</w:t>
      </w:r>
    </w:p>
    <w:p w:rsidR="00604A61" w:rsidRPr="001D7D40" w:rsidRDefault="00604A61" w:rsidP="000D4F02">
      <w:pPr>
        <w:spacing w:line="620" w:lineRule="exact"/>
        <w:ind w:firstLineChars="200" w:firstLine="640"/>
        <w:outlineLvl w:val="3"/>
        <w:rPr>
          <w:rFonts w:ascii="仿宋_GB2312" w:eastAsia="仿宋_GB2312"/>
          <w:bCs/>
          <w:sz w:val="32"/>
          <w:szCs w:val="32"/>
        </w:rPr>
      </w:pPr>
      <w:r w:rsidRPr="001D7D40">
        <w:rPr>
          <w:rFonts w:ascii="仿宋_GB2312" w:eastAsia="仿宋_GB2312" w:hint="eastAsia"/>
          <w:bCs/>
          <w:sz w:val="32"/>
          <w:szCs w:val="32"/>
        </w:rPr>
        <w:t>（2）较大及以上运营突发事件</w:t>
      </w:r>
    </w:p>
    <w:p w:rsidR="00604A61" w:rsidRPr="001D7D40" w:rsidRDefault="00604A61"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1）运营单位要立即通过电话向市轨道交通运营应急指挥部办公室、市应急办报告；</w:t>
      </w:r>
    </w:p>
    <w:p w:rsidR="00604A61" w:rsidRPr="001D7D40" w:rsidRDefault="00604A61"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2）市轨道交通运营应急指挥部办公室接到报告后应立即核实处理并及时报告市政府，通报事发地区政府和</w:t>
      </w:r>
      <w:r w:rsidR="001F5E6A">
        <w:rPr>
          <w:rFonts w:ascii="仿宋_GB2312" w:eastAsia="仿宋_GB2312" w:hint="eastAsia"/>
          <w:bCs/>
          <w:sz w:val="32"/>
          <w:szCs w:val="32"/>
        </w:rPr>
        <w:t>市应急办等</w:t>
      </w:r>
      <w:r w:rsidRPr="001D7D40">
        <w:rPr>
          <w:rFonts w:ascii="仿宋_GB2312" w:eastAsia="仿宋_GB2312" w:hint="eastAsia"/>
          <w:bCs/>
          <w:sz w:val="32"/>
          <w:szCs w:val="32"/>
        </w:rPr>
        <w:t>相关部门、单位；</w:t>
      </w:r>
    </w:p>
    <w:p w:rsidR="00604A61" w:rsidRPr="001D7D40" w:rsidRDefault="00604A61"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sz w:val="32"/>
          <w:szCs w:val="32"/>
        </w:rPr>
        <w:t>3）必要时运营单位可越级上报。</w:t>
      </w:r>
    </w:p>
    <w:p w:rsidR="00D92341"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6</w:t>
      </w:r>
      <w:r w:rsidR="00D92341" w:rsidRPr="001D7D40">
        <w:rPr>
          <w:rFonts w:ascii="仿宋_GB2312" w:eastAsia="仿宋_GB2312" w:hint="eastAsia"/>
          <w:bCs w:val="0"/>
          <w:color w:val="000000"/>
        </w:rPr>
        <w:t>.2.2续报</w:t>
      </w:r>
    </w:p>
    <w:p w:rsidR="00604A61" w:rsidRPr="001D7D40" w:rsidRDefault="00604A61" w:rsidP="000D4F02">
      <w:pPr>
        <w:spacing w:line="620" w:lineRule="exact"/>
        <w:ind w:firstLineChars="200" w:firstLine="640"/>
        <w:outlineLvl w:val="3"/>
        <w:rPr>
          <w:rFonts w:ascii="仿宋_GB2312" w:eastAsia="仿宋_GB2312"/>
          <w:bCs/>
          <w:sz w:val="32"/>
          <w:szCs w:val="32"/>
        </w:rPr>
      </w:pPr>
      <w:r w:rsidRPr="001D7D40">
        <w:rPr>
          <w:rFonts w:ascii="仿宋_GB2312" w:eastAsia="仿宋_GB2312" w:hint="eastAsia"/>
          <w:bCs/>
          <w:sz w:val="32"/>
          <w:szCs w:val="32"/>
        </w:rPr>
        <w:lastRenderedPageBreak/>
        <w:t>（1）一般和较大运营突发事件</w:t>
      </w:r>
    </w:p>
    <w:p w:rsidR="00604A61" w:rsidRPr="001D7D40" w:rsidRDefault="00604A61"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1）运营单位要在1小时内书面报告市轨道交通运营应急指挥部办公室、市应急办，并电话确认是否收到；</w:t>
      </w:r>
    </w:p>
    <w:p w:rsidR="00604A61" w:rsidRPr="001414B5" w:rsidRDefault="00604A61" w:rsidP="000D4F02">
      <w:pPr>
        <w:spacing w:line="620" w:lineRule="exact"/>
        <w:ind w:firstLineChars="200" w:firstLine="640"/>
        <w:rPr>
          <w:rFonts w:ascii="仿宋_GB2312" w:eastAsia="仿宋_GB2312"/>
          <w:bCs/>
          <w:color w:val="000000" w:themeColor="text1"/>
          <w:sz w:val="32"/>
          <w:szCs w:val="32"/>
        </w:rPr>
      </w:pPr>
      <w:r w:rsidRPr="001D7D40">
        <w:rPr>
          <w:rFonts w:ascii="仿宋_GB2312" w:eastAsia="仿宋_GB2312" w:hint="eastAsia"/>
          <w:bCs/>
          <w:sz w:val="32"/>
          <w:szCs w:val="32"/>
        </w:rPr>
        <w:t>2）处置过程中，运营单位应将事件发展变化情况及时报告市轨道交通运营应急指挥部办公室、市应急办</w:t>
      </w:r>
      <w:r w:rsidR="001414B5">
        <w:rPr>
          <w:rFonts w:ascii="仿宋_GB2312" w:eastAsia="仿宋_GB2312" w:hint="eastAsia"/>
          <w:bCs/>
          <w:sz w:val="32"/>
          <w:szCs w:val="32"/>
        </w:rPr>
        <w:t>，</w:t>
      </w:r>
      <w:r w:rsidR="001414B5" w:rsidRPr="001414B5">
        <w:rPr>
          <w:rFonts w:ascii="仿宋_GB2312" w:eastAsia="仿宋_GB2312" w:hint="eastAsia"/>
          <w:bCs/>
          <w:color w:val="000000" w:themeColor="text1"/>
          <w:sz w:val="32"/>
          <w:szCs w:val="32"/>
        </w:rPr>
        <w:t>市轨道交通运营应急指挥部办公室及时书面报告市政府。</w:t>
      </w:r>
    </w:p>
    <w:p w:rsidR="00604A61" w:rsidRPr="001D7D40" w:rsidRDefault="00604A61" w:rsidP="000D4F02">
      <w:pPr>
        <w:spacing w:line="620" w:lineRule="exact"/>
        <w:ind w:firstLineChars="200" w:firstLine="640"/>
        <w:outlineLvl w:val="3"/>
        <w:rPr>
          <w:rFonts w:ascii="仿宋_GB2312" w:eastAsia="仿宋_GB2312"/>
          <w:bCs/>
          <w:sz w:val="32"/>
          <w:szCs w:val="32"/>
        </w:rPr>
      </w:pPr>
      <w:r w:rsidRPr="001D7D40">
        <w:rPr>
          <w:rFonts w:ascii="仿宋_GB2312" w:eastAsia="仿宋_GB2312" w:hint="eastAsia"/>
          <w:bCs/>
          <w:sz w:val="32"/>
          <w:szCs w:val="32"/>
        </w:rPr>
        <w:t>（2）重大和特别重大运营突发事件</w:t>
      </w:r>
    </w:p>
    <w:p w:rsidR="00604A61" w:rsidRPr="001D7D40" w:rsidRDefault="00604A61"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1）运营单位要在1小时内书面报告市轨道交通运营应急指挥部办公室、市应急办，并电话确认是否收到；</w:t>
      </w:r>
    </w:p>
    <w:p w:rsidR="00604A61" w:rsidRPr="001D7D40" w:rsidRDefault="00604A61"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2）处置过程中，在一般和较大级别事件信息报告的基础上，运营单位应将事件发展变化情况每日向市轨道交通运营应急指挥部办公室、市应急办报告；市轨道交通运营应急指挥部办公室要形成书面报告，将事件发展变化情况向</w:t>
      </w:r>
      <w:r w:rsidR="001414B5" w:rsidRPr="001414B5">
        <w:rPr>
          <w:rFonts w:ascii="仿宋_GB2312" w:eastAsia="仿宋_GB2312" w:hint="eastAsia"/>
          <w:bCs/>
          <w:color w:val="000000" w:themeColor="text1"/>
          <w:sz w:val="32"/>
          <w:szCs w:val="32"/>
        </w:rPr>
        <w:t>市政府和</w:t>
      </w:r>
      <w:r w:rsidRPr="001D7D40">
        <w:rPr>
          <w:rFonts w:ascii="仿宋_GB2312" w:eastAsia="仿宋_GB2312" w:cs="仿宋_GB2312" w:hint="eastAsia"/>
          <w:sz w:val="32"/>
          <w:szCs w:val="32"/>
        </w:rPr>
        <w:t>省级相关应急机构</w:t>
      </w:r>
      <w:r w:rsidRPr="001D7D40">
        <w:rPr>
          <w:rFonts w:ascii="仿宋_GB2312" w:eastAsia="仿宋_GB2312" w:hint="eastAsia"/>
          <w:bCs/>
          <w:sz w:val="32"/>
          <w:szCs w:val="32"/>
        </w:rPr>
        <w:t>报告。</w:t>
      </w:r>
    </w:p>
    <w:p w:rsidR="00D92341"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6</w:t>
      </w:r>
      <w:r w:rsidR="00D92341" w:rsidRPr="001D7D40">
        <w:rPr>
          <w:rFonts w:ascii="仿宋_GB2312" w:eastAsia="仿宋_GB2312" w:hint="eastAsia"/>
          <w:bCs w:val="0"/>
          <w:color w:val="000000"/>
        </w:rPr>
        <w:t>.2.3总报</w:t>
      </w:r>
    </w:p>
    <w:p w:rsidR="00BC5EB7" w:rsidRPr="001D7D40" w:rsidRDefault="00BC5EB7" w:rsidP="000D4F02">
      <w:pPr>
        <w:spacing w:line="620" w:lineRule="exact"/>
        <w:ind w:firstLineChars="200" w:firstLine="640"/>
        <w:outlineLvl w:val="3"/>
        <w:rPr>
          <w:rFonts w:ascii="仿宋_GB2312" w:eastAsia="仿宋_GB2312"/>
          <w:bCs/>
          <w:sz w:val="32"/>
          <w:szCs w:val="32"/>
        </w:rPr>
      </w:pPr>
      <w:r w:rsidRPr="001D7D40">
        <w:rPr>
          <w:rFonts w:ascii="仿宋_GB2312" w:eastAsia="仿宋_GB2312" w:hint="eastAsia"/>
          <w:bCs/>
          <w:sz w:val="32"/>
          <w:szCs w:val="32"/>
        </w:rPr>
        <w:t>（1）一般和较大运营突发事件</w:t>
      </w:r>
    </w:p>
    <w:p w:rsidR="00BC5EB7" w:rsidRPr="001D7D40" w:rsidRDefault="00BC5EB7"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处置结束后，运营单位应将事件处理结果以书面形式向市轨道交通运营应急指挥部办公室报告；由市轨道交通运营应急指挥部办公室</w:t>
      </w:r>
      <w:r w:rsidRPr="001414B5">
        <w:rPr>
          <w:rFonts w:ascii="仿宋_GB2312" w:eastAsia="仿宋_GB2312" w:hint="eastAsia"/>
          <w:bCs/>
          <w:color w:val="000000" w:themeColor="text1"/>
          <w:sz w:val="32"/>
          <w:szCs w:val="32"/>
        </w:rPr>
        <w:t>报</w:t>
      </w:r>
      <w:r w:rsidR="001414B5" w:rsidRPr="001414B5">
        <w:rPr>
          <w:rFonts w:ascii="仿宋_GB2312" w:eastAsia="仿宋_GB2312" w:hint="eastAsia"/>
          <w:bCs/>
          <w:color w:val="000000" w:themeColor="text1"/>
          <w:sz w:val="32"/>
          <w:szCs w:val="32"/>
        </w:rPr>
        <w:t>市政府，同时抄送</w:t>
      </w:r>
      <w:r w:rsidRPr="001D7D40">
        <w:rPr>
          <w:rFonts w:ascii="仿宋_GB2312" w:eastAsia="仿宋_GB2312" w:hint="eastAsia"/>
          <w:bCs/>
          <w:sz w:val="32"/>
          <w:szCs w:val="32"/>
        </w:rPr>
        <w:t>市应急办。</w:t>
      </w:r>
    </w:p>
    <w:p w:rsidR="00BC5EB7" w:rsidRPr="001D7D40" w:rsidRDefault="00BC5EB7" w:rsidP="000D4F02">
      <w:pPr>
        <w:spacing w:line="620" w:lineRule="exact"/>
        <w:ind w:firstLineChars="200" w:firstLine="640"/>
        <w:outlineLvl w:val="3"/>
        <w:rPr>
          <w:rFonts w:ascii="仿宋_GB2312" w:eastAsia="仿宋_GB2312"/>
          <w:bCs/>
          <w:sz w:val="32"/>
          <w:szCs w:val="32"/>
        </w:rPr>
      </w:pPr>
      <w:r w:rsidRPr="001D7D40">
        <w:rPr>
          <w:rFonts w:ascii="仿宋_GB2312" w:eastAsia="仿宋_GB2312" w:hint="eastAsia"/>
          <w:bCs/>
          <w:sz w:val="32"/>
          <w:szCs w:val="32"/>
        </w:rPr>
        <w:t>（2）重大和特别重大运营突发事件</w:t>
      </w:r>
    </w:p>
    <w:p w:rsidR="00BC5EB7" w:rsidRPr="001D7D40" w:rsidRDefault="00BC5EB7"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处置结束后，运营单位应将事件处理结果以书面形式向市轨道交通运营应急指挥部办公室报告；由市轨道交通运营</w:t>
      </w:r>
      <w:r w:rsidRPr="001D7D40">
        <w:rPr>
          <w:rFonts w:ascii="仿宋_GB2312" w:eastAsia="仿宋_GB2312" w:hint="eastAsia"/>
          <w:bCs/>
          <w:sz w:val="32"/>
          <w:szCs w:val="32"/>
        </w:rPr>
        <w:lastRenderedPageBreak/>
        <w:t>应急指挥部办公室报</w:t>
      </w:r>
      <w:r w:rsidR="001414B5" w:rsidRPr="001414B5">
        <w:rPr>
          <w:rFonts w:ascii="仿宋_GB2312" w:eastAsia="仿宋_GB2312" w:hint="eastAsia"/>
          <w:bCs/>
          <w:color w:val="000000" w:themeColor="text1"/>
          <w:sz w:val="32"/>
          <w:szCs w:val="32"/>
        </w:rPr>
        <w:t>市政府和</w:t>
      </w:r>
      <w:r w:rsidRPr="001D7D40">
        <w:rPr>
          <w:rFonts w:ascii="仿宋_GB2312" w:eastAsia="仿宋_GB2312" w:cs="仿宋_GB2312" w:hint="eastAsia"/>
          <w:sz w:val="32"/>
          <w:szCs w:val="32"/>
        </w:rPr>
        <w:t>省级相关应急机构</w:t>
      </w:r>
      <w:r w:rsidRPr="001D7D40">
        <w:rPr>
          <w:rFonts w:ascii="仿宋_GB2312" w:eastAsia="仿宋_GB2312" w:hint="eastAsia"/>
          <w:bCs/>
          <w:sz w:val="32"/>
          <w:szCs w:val="32"/>
        </w:rPr>
        <w:t>，并</w:t>
      </w:r>
      <w:r w:rsidR="001414B5" w:rsidRPr="001414B5">
        <w:rPr>
          <w:rFonts w:ascii="仿宋_GB2312" w:eastAsia="仿宋_GB2312" w:hint="eastAsia"/>
          <w:bCs/>
          <w:color w:val="000000" w:themeColor="text1"/>
          <w:sz w:val="32"/>
          <w:szCs w:val="32"/>
        </w:rPr>
        <w:t>抄送</w:t>
      </w:r>
      <w:r w:rsidRPr="001D7D40">
        <w:rPr>
          <w:rFonts w:ascii="仿宋_GB2312" w:eastAsia="仿宋_GB2312" w:hint="eastAsia"/>
          <w:bCs/>
          <w:sz w:val="32"/>
          <w:szCs w:val="32"/>
        </w:rPr>
        <w:t>市应急办报备。</w:t>
      </w:r>
    </w:p>
    <w:p w:rsidR="00D92341" w:rsidRPr="001D7D40" w:rsidRDefault="00646D6D" w:rsidP="004C7550">
      <w:pPr>
        <w:pStyle w:val="2"/>
        <w:numPr>
          <w:ilvl w:val="0"/>
          <w:numId w:val="0"/>
        </w:numPr>
        <w:spacing w:line="620" w:lineRule="exact"/>
        <w:ind w:firstLineChars="196" w:firstLine="630"/>
        <w:rPr>
          <w:rFonts w:ascii="仿宋_GB2312" w:eastAsia="仿宋_GB2312"/>
          <w:b/>
          <w:color w:val="000000"/>
          <w:sz w:val="32"/>
        </w:rPr>
      </w:pPr>
      <w:bookmarkStart w:id="72" w:name="_Toc489277278"/>
      <w:bookmarkStart w:id="73" w:name="_Toc46424788"/>
      <w:r w:rsidRPr="001D7D40">
        <w:rPr>
          <w:rFonts w:ascii="仿宋_GB2312" w:eastAsia="仿宋_GB2312" w:hint="eastAsia"/>
          <w:b/>
          <w:color w:val="000000"/>
          <w:sz w:val="32"/>
        </w:rPr>
        <w:t>6</w:t>
      </w:r>
      <w:r w:rsidR="00D92341" w:rsidRPr="001D7D40">
        <w:rPr>
          <w:rFonts w:ascii="仿宋_GB2312" w:eastAsia="仿宋_GB2312" w:hint="eastAsia"/>
          <w:b/>
          <w:color w:val="000000"/>
          <w:sz w:val="32"/>
        </w:rPr>
        <w:t>.3信息报告内容</w:t>
      </w:r>
      <w:bookmarkEnd w:id="72"/>
      <w:bookmarkEnd w:id="73"/>
    </w:p>
    <w:p w:rsidR="00D92341"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6</w:t>
      </w:r>
      <w:r w:rsidR="00D92341" w:rsidRPr="001D7D40">
        <w:rPr>
          <w:rFonts w:ascii="仿宋_GB2312" w:eastAsia="仿宋_GB2312" w:hint="eastAsia"/>
          <w:bCs w:val="0"/>
          <w:color w:val="000000"/>
        </w:rPr>
        <w:t>.3.1首报内容</w:t>
      </w:r>
    </w:p>
    <w:p w:rsidR="002B127B" w:rsidRPr="001D7D40" w:rsidRDefault="002B127B" w:rsidP="000D4F02">
      <w:pPr>
        <w:spacing w:line="620" w:lineRule="exact"/>
        <w:ind w:firstLineChars="200" w:firstLine="640"/>
        <w:rPr>
          <w:rFonts w:ascii="仿宋_GB2312" w:eastAsia="仿宋_GB2312"/>
          <w:bCs/>
          <w:sz w:val="32"/>
          <w:szCs w:val="32"/>
        </w:rPr>
      </w:pPr>
      <w:r w:rsidRPr="001D7D40">
        <w:rPr>
          <w:rFonts w:ascii="仿宋_GB2312" w:eastAsia="仿宋_GB2312" w:hint="eastAsia"/>
          <w:bCs/>
          <w:sz w:val="32"/>
          <w:szCs w:val="32"/>
        </w:rPr>
        <w:t>事件发生时间、地点、现场情况及简要经过；伤亡人数；对运营造成的影响；事件原因的初步判断；已经采取的措施；下一步措施和需要协调的事项；事件单位名称、联系人姓名、联系电话等。</w:t>
      </w:r>
    </w:p>
    <w:p w:rsidR="00D92341"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6</w:t>
      </w:r>
      <w:r w:rsidR="00D92341" w:rsidRPr="001D7D40">
        <w:rPr>
          <w:rFonts w:ascii="仿宋_GB2312" w:eastAsia="仿宋_GB2312" w:hint="eastAsia"/>
          <w:bCs w:val="0"/>
          <w:color w:val="000000"/>
        </w:rPr>
        <w:t>.3.2续报内容</w:t>
      </w:r>
    </w:p>
    <w:p w:rsidR="00D92341" w:rsidRPr="001D7D40" w:rsidRDefault="00342C37" w:rsidP="000D4F02">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事件发展、初步估计的受损情况、</w:t>
      </w:r>
      <w:r w:rsidR="00D92341" w:rsidRPr="001D7D40">
        <w:rPr>
          <w:rFonts w:ascii="仿宋_GB2312" w:eastAsia="仿宋_GB2312" w:hint="eastAsia"/>
          <w:bCs/>
          <w:color w:val="000000"/>
          <w:sz w:val="32"/>
          <w:szCs w:val="32"/>
        </w:rPr>
        <w:t>人员治疗与伤情变化情况</w:t>
      </w:r>
      <w:r w:rsidRPr="001D7D40">
        <w:rPr>
          <w:rFonts w:ascii="仿宋_GB2312" w:eastAsia="仿宋_GB2312" w:hint="eastAsia"/>
          <w:bCs/>
          <w:color w:val="000000"/>
          <w:sz w:val="32"/>
          <w:szCs w:val="32"/>
        </w:rPr>
        <w:t>、</w:t>
      </w:r>
      <w:r w:rsidR="00D92341" w:rsidRPr="001D7D40">
        <w:rPr>
          <w:rFonts w:ascii="仿宋_GB2312" w:eastAsia="仿宋_GB2312" w:hint="eastAsia"/>
          <w:bCs/>
          <w:color w:val="000000"/>
          <w:sz w:val="32"/>
          <w:szCs w:val="32"/>
        </w:rPr>
        <w:t>事件</w:t>
      </w:r>
      <w:r w:rsidR="005C44E2" w:rsidRPr="001D7D40">
        <w:rPr>
          <w:rFonts w:ascii="仿宋_GB2312" w:eastAsia="仿宋_GB2312" w:hint="eastAsia"/>
          <w:bCs/>
          <w:color w:val="000000"/>
          <w:sz w:val="32"/>
          <w:szCs w:val="32"/>
        </w:rPr>
        <w:t>性质</w:t>
      </w:r>
      <w:r w:rsidRPr="001D7D40">
        <w:rPr>
          <w:rFonts w:ascii="仿宋_GB2312" w:eastAsia="仿宋_GB2312" w:hint="eastAsia"/>
          <w:bCs/>
          <w:color w:val="000000"/>
          <w:sz w:val="32"/>
          <w:szCs w:val="32"/>
        </w:rPr>
        <w:t>、</w:t>
      </w:r>
      <w:r w:rsidR="005C44E2" w:rsidRPr="001D7D40">
        <w:rPr>
          <w:rFonts w:ascii="仿宋_GB2312" w:eastAsia="仿宋_GB2312" w:hint="eastAsia"/>
          <w:bCs/>
          <w:color w:val="000000"/>
          <w:sz w:val="32"/>
          <w:szCs w:val="32"/>
        </w:rPr>
        <w:t>事件</w:t>
      </w:r>
      <w:r w:rsidR="00D92341" w:rsidRPr="001D7D40">
        <w:rPr>
          <w:rFonts w:ascii="仿宋_GB2312" w:eastAsia="仿宋_GB2312" w:hint="eastAsia"/>
          <w:bCs/>
          <w:color w:val="000000"/>
          <w:sz w:val="32"/>
          <w:szCs w:val="32"/>
        </w:rPr>
        <w:t>原因等。</w:t>
      </w:r>
      <w:r w:rsidR="005B0AB2" w:rsidRPr="001D7D40">
        <w:rPr>
          <w:rFonts w:ascii="仿宋_GB2312" w:eastAsia="仿宋_GB2312" w:hint="eastAsia"/>
          <w:bCs/>
          <w:color w:val="000000"/>
          <w:sz w:val="32"/>
          <w:szCs w:val="32"/>
        </w:rPr>
        <w:t>首次</w:t>
      </w:r>
      <w:r w:rsidR="00D92341" w:rsidRPr="001D7D40">
        <w:rPr>
          <w:rFonts w:ascii="仿宋_GB2312" w:eastAsia="仿宋_GB2312" w:hint="eastAsia"/>
          <w:bCs/>
          <w:color w:val="000000"/>
          <w:sz w:val="32"/>
          <w:szCs w:val="32"/>
        </w:rPr>
        <w:t>续报格式见附件2。</w:t>
      </w:r>
    </w:p>
    <w:p w:rsidR="00D92341" w:rsidRPr="001D7D40" w:rsidRDefault="00646D6D" w:rsidP="004C7550">
      <w:pPr>
        <w:pStyle w:val="3"/>
        <w:spacing w:before="0" w:after="0" w:line="620" w:lineRule="exact"/>
        <w:ind w:firstLineChars="196" w:firstLine="630"/>
        <w:rPr>
          <w:rFonts w:ascii="仿宋_GB2312" w:eastAsia="仿宋_GB2312"/>
          <w:bCs w:val="0"/>
          <w:color w:val="000000"/>
        </w:rPr>
      </w:pPr>
      <w:r w:rsidRPr="001D7D40">
        <w:rPr>
          <w:rFonts w:ascii="仿宋_GB2312" w:eastAsia="仿宋_GB2312" w:hint="eastAsia"/>
          <w:bCs w:val="0"/>
          <w:color w:val="000000"/>
        </w:rPr>
        <w:t>6</w:t>
      </w:r>
      <w:r w:rsidR="00D92341" w:rsidRPr="001D7D40">
        <w:rPr>
          <w:rFonts w:ascii="仿宋_GB2312" w:eastAsia="仿宋_GB2312" w:hint="eastAsia"/>
          <w:bCs w:val="0"/>
          <w:color w:val="000000"/>
        </w:rPr>
        <w:t>.3.3总报内容</w:t>
      </w:r>
    </w:p>
    <w:p w:rsidR="004C7550" w:rsidRPr="001D7D40" w:rsidRDefault="00D92341" w:rsidP="004C7550">
      <w:pPr>
        <w:spacing w:line="620" w:lineRule="exact"/>
        <w:ind w:firstLineChars="200" w:firstLine="640"/>
        <w:rPr>
          <w:rFonts w:ascii="仿宋_GB2312" w:eastAsia="仿宋_GB2312"/>
          <w:bCs/>
          <w:color w:val="000000"/>
          <w:sz w:val="32"/>
          <w:szCs w:val="32"/>
        </w:rPr>
      </w:pPr>
      <w:r w:rsidRPr="001D7D40">
        <w:rPr>
          <w:rFonts w:ascii="仿宋_GB2312" w:eastAsia="仿宋_GB2312" w:hint="eastAsia"/>
          <w:bCs/>
          <w:color w:val="000000"/>
          <w:sz w:val="32"/>
          <w:szCs w:val="32"/>
        </w:rPr>
        <w:t>事件发生经过和处置情况；造成的人员伤亡、直接经济损失和运营影响情况；事件发生的原因分析；事件处理结果及整改、防范措施等。</w:t>
      </w:r>
    </w:p>
    <w:p w:rsidR="00133A3D" w:rsidRPr="001D7D40" w:rsidRDefault="00B265CC" w:rsidP="004C7550">
      <w:pPr>
        <w:spacing w:line="620" w:lineRule="exact"/>
        <w:ind w:firstLineChars="200" w:firstLine="643"/>
        <w:rPr>
          <w:rFonts w:ascii="黑体" w:eastAsia="黑体" w:hAnsi="黑体"/>
          <w:b/>
          <w:color w:val="000000"/>
          <w:kern w:val="0"/>
          <w:sz w:val="32"/>
          <w:szCs w:val="32"/>
        </w:rPr>
      </w:pPr>
      <w:bookmarkStart w:id="74" w:name="_Toc46424789"/>
      <w:r w:rsidRPr="001D7D40">
        <w:rPr>
          <w:rFonts w:ascii="黑体" w:eastAsia="黑体" w:hAnsi="黑体" w:hint="eastAsia"/>
          <w:b/>
          <w:color w:val="000000"/>
          <w:kern w:val="0"/>
          <w:sz w:val="32"/>
          <w:szCs w:val="32"/>
        </w:rPr>
        <w:t>7</w:t>
      </w:r>
      <w:r w:rsidR="000E0005" w:rsidRPr="001D7D40">
        <w:rPr>
          <w:rFonts w:ascii="黑体" w:eastAsia="黑体" w:hAnsi="黑体"/>
          <w:b/>
          <w:color w:val="000000"/>
          <w:kern w:val="0"/>
          <w:sz w:val="32"/>
          <w:szCs w:val="32"/>
        </w:rPr>
        <w:t>后期处置</w:t>
      </w:r>
      <w:bookmarkEnd w:id="74"/>
    </w:p>
    <w:p w:rsidR="00133A3D" w:rsidRPr="001D7D40" w:rsidRDefault="008C1DEF"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75" w:name="_Toc8571"/>
      <w:bookmarkStart w:id="76" w:name="_Toc32128"/>
      <w:bookmarkStart w:id="77" w:name="_Toc46424790"/>
      <w:r w:rsidRPr="001D7D40">
        <w:rPr>
          <w:rFonts w:ascii="仿宋_GB2312" w:eastAsia="仿宋_GB2312" w:cs="仿宋_GB2312" w:hint="eastAsia"/>
          <w:b/>
          <w:bCs w:val="0"/>
          <w:color w:val="000000"/>
          <w:sz w:val="32"/>
        </w:rPr>
        <w:t>7</w:t>
      </w:r>
      <w:r w:rsidR="000E0005" w:rsidRPr="001D7D40">
        <w:rPr>
          <w:rFonts w:ascii="仿宋_GB2312" w:eastAsia="仿宋_GB2312" w:cs="仿宋_GB2312"/>
          <w:b/>
          <w:bCs w:val="0"/>
          <w:color w:val="000000"/>
          <w:sz w:val="32"/>
        </w:rPr>
        <w:t>.1</w:t>
      </w:r>
      <w:r w:rsidR="000E0005" w:rsidRPr="001D7D40">
        <w:rPr>
          <w:rFonts w:ascii="仿宋_GB2312" w:eastAsia="仿宋_GB2312" w:cs="仿宋_GB2312" w:hint="eastAsia"/>
          <w:b/>
          <w:bCs w:val="0"/>
          <w:color w:val="000000"/>
          <w:sz w:val="32"/>
        </w:rPr>
        <w:t>善后处置</w:t>
      </w:r>
      <w:bookmarkEnd w:id="75"/>
      <w:bookmarkEnd w:id="76"/>
      <w:bookmarkEnd w:id="77"/>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应急结束后，市轨道交通运营应急指挥部各成员单位应当及时开展善后处置工作，具体包括治安管理、人员安置与补偿、征用物资补偿、救援物资供应与及时补充、恢复生产等事项，尽快消除运营突发事件</w:t>
      </w:r>
      <w:r w:rsidR="009F4080" w:rsidRPr="001D7D40">
        <w:rPr>
          <w:rFonts w:ascii="仿宋_GB2312" w:eastAsia="仿宋_GB2312" w:cs="仿宋_GB2312" w:hint="eastAsia"/>
          <w:color w:val="000000"/>
          <w:sz w:val="32"/>
          <w:szCs w:val="32"/>
        </w:rPr>
        <w:t>的</w:t>
      </w:r>
      <w:r w:rsidRPr="001D7D40">
        <w:rPr>
          <w:rFonts w:ascii="仿宋_GB2312" w:eastAsia="仿宋_GB2312" w:cs="仿宋_GB2312" w:hint="eastAsia"/>
          <w:color w:val="000000"/>
          <w:sz w:val="32"/>
          <w:szCs w:val="32"/>
        </w:rPr>
        <w:t>影响，妥善安置和慰问受害及受影响人员，保证社会稳定，尽快恢复城市轨道交通运</w:t>
      </w:r>
      <w:r w:rsidRPr="001D7D40">
        <w:rPr>
          <w:rFonts w:ascii="仿宋_GB2312" w:eastAsia="仿宋_GB2312" w:cs="仿宋_GB2312" w:hint="eastAsia"/>
          <w:color w:val="000000"/>
          <w:sz w:val="32"/>
          <w:szCs w:val="32"/>
        </w:rPr>
        <w:lastRenderedPageBreak/>
        <w:t>营正常秩序。</w:t>
      </w:r>
    </w:p>
    <w:p w:rsidR="00133A3D" w:rsidRPr="001D7D40" w:rsidRDefault="008C1DEF"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78" w:name="_Toc25397"/>
      <w:bookmarkStart w:id="79" w:name="_Toc29000"/>
      <w:bookmarkStart w:id="80" w:name="_Toc46424791"/>
      <w:r w:rsidRPr="001D7D40">
        <w:rPr>
          <w:rFonts w:ascii="仿宋_GB2312" w:eastAsia="仿宋_GB2312" w:cs="仿宋_GB2312" w:hint="eastAsia"/>
          <w:b/>
          <w:bCs w:val="0"/>
          <w:color w:val="000000"/>
          <w:sz w:val="32"/>
        </w:rPr>
        <w:t>7</w:t>
      </w:r>
      <w:r w:rsidR="000E0005" w:rsidRPr="001D7D40">
        <w:rPr>
          <w:rFonts w:ascii="仿宋_GB2312" w:eastAsia="仿宋_GB2312" w:cs="仿宋_GB2312"/>
          <w:b/>
          <w:bCs w:val="0"/>
          <w:color w:val="000000"/>
          <w:sz w:val="32"/>
        </w:rPr>
        <w:t>.2</w:t>
      </w:r>
      <w:r w:rsidR="000E0005" w:rsidRPr="001D7D40">
        <w:rPr>
          <w:rFonts w:ascii="仿宋_GB2312" w:eastAsia="仿宋_GB2312" w:cs="仿宋_GB2312" w:hint="eastAsia"/>
          <w:b/>
          <w:bCs w:val="0"/>
          <w:color w:val="000000"/>
          <w:sz w:val="32"/>
        </w:rPr>
        <w:t>保险理赔</w:t>
      </w:r>
      <w:bookmarkEnd w:id="78"/>
      <w:bookmarkEnd w:id="79"/>
      <w:bookmarkEnd w:id="80"/>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运营突发事件发生后，</w:t>
      </w:r>
      <w:r w:rsidR="00127B40" w:rsidRPr="001D7D40">
        <w:rPr>
          <w:rFonts w:ascii="仿宋_GB2312" w:eastAsia="仿宋_GB2312" w:cs="仿宋_GB2312" w:hint="eastAsia"/>
          <w:color w:val="000000"/>
          <w:sz w:val="32"/>
          <w:szCs w:val="32"/>
        </w:rPr>
        <w:t>运营单位组织</w:t>
      </w:r>
      <w:r w:rsidRPr="001D7D40">
        <w:rPr>
          <w:rFonts w:ascii="仿宋_GB2312" w:eastAsia="仿宋_GB2312" w:cs="仿宋_GB2312" w:hint="eastAsia"/>
          <w:color w:val="000000"/>
          <w:sz w:val="32"/>
          <w:szCs w:val="32"/>
        </w:rPr>
        <w:t>保险机构及时开展应急人员保险受理、受灾单位及受灾人员保险理赔工作。</w:t>
      </w:r>
    </w:p>
    <w:p w:rsidR="00133A3D" w:rsidRPr="001D7D40" w:rsidRDefault="008C1DEF"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81" w:name="_Toc19670"/>
      <w:bookmarkStart w:id="82" w:name="_Toc7185"/>
      <w:bookmarkStart w:id="83" w:name="_Toc46424792"/>
      <w:r w:rsidRPr="001D7D40">
        <w:rPr>
          <w:rFonts w:ascii="仿宋_GB2312" w:eastAsia="仿宋_GB2312" w:cs="仿宋_GB2312" w:hint="eastAsia"/>
          <w:b/>
          <w:bCs w:val="0"/>
          <w:color w:val="000000"/>
          <w:sz w:val="32"/>
        </w:rPr>
        <w:t>7</w:t>
      </w:r>
      <w:r w:rsidR="000E0005" w:rsidRPr="001D7D40">
        <w:rPr>
          <w:rFonts w:ascii="仿宋_GB2312" w:eastAsia="仿宋_GB2312" w:cs="仿宋_GB2312"/>
          <w:b/>
          <w:bCs w:val="0"/>
          <w:color w:val="000000"/>
          <w:sz w:val="32"/>
        </w:rPr>
        <w:t>.3</w:t>
      </w:r>
      <w:r w:rsidR="000E0005" w:rsidRPr="001D7D40">
        <w:rPr>
          <w:rFonts w:ascii="仿宋_GB2312" w:eastAsia="仿宋_GB2312" w:cs="仿宋_GB2312" w:hint="eastAsia"/>
          <w:b/>
          <w:bCs w:val="0"/>
          <w:color w:val="000000"/>
          <w:sz w:val="32"/>
        </w:rPr>
        <w:t>外事协调</w:t>
      </w:r>
      <w:bookmarkEnd w:id="81"/>
      <w:bookmarkEnd w:id="82"/>
      <w:bookmarkEnd w:id="83"/>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如运营突发事件涉及外籍人士（含港澳台同胞、海外侨胞），应当遵照国际惯例及相关法律法规，妥善解决相关人员的医疗救护、经济赔偿、法律纠纷等事宜。</w:t>
      </w:r>
    </w:p>
    <w:p w:rsidR="00133A3D" w:rsidRPr="001D7D40" w:rsidRDefault="008C1DEF"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84" w:name="_Toc939"/>
      <w:bookmarkStart w:id="85" w:name="_Toc27410"/>
      <w:bookmarkStart w:id="86" w:name="_Toc46424793"/>
      <w:r w:rsidRPr="001D7D40">
        <w:rPr>
          <w:rFonts w:ascii="仿宋_GB2312" w:eastAsia="仿宋_GB2312" w:cs="仿宋_GB2312" w:hint="eastAsia"/>
          <w:b/>
          <w:bCs w:val="0"/>
          <w:color w:val="000000"/>
          <w:sz w:val="32"/>
        </w:rPr>
        <w:t>7</w:t>
      </w:r>
      <w:r w:rsidR="000E0005" w:rsidRPr="001D7D40">
        <w:rPr>
          <w:rFonts w:ascii="仿宋_GB2312" w:eastAsia="仿宋_GB2312" w:cs="仿宋_GB2312"/>
          <w:b/>
          <w:bCs w:val="0"/>
          <w:color w:val="000000"/>
          <w:sz w:val="32"/>
        </w:rPr>
        <w:t>.4</w:t>
      </w:r>
      <w:r w:rsidR="000E0005" w:rsidRPr="001D7D40">
        <w:rPr>
          <w:rFonts w:ascii="仿宋_GB2312" w:eastAsia="仿宋_GB2312" w:cs="仿宋_GB2312" w:hint="eastAsia"/>
          <w:b/>
          <w:bCs w:val="0"/>
          <w:color w:val="000000"/>
          <w:sz w:val="32"/>
        </w:rPr>
        <w:t>事件调查</w:t>
      </w:r>
      <w:bookmarkEnd w:id="84"/>
      <w:bookmarkEnd w:id="85"/>
      <w:bookmarkEnd w:id="86"/>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应急状态解除后，现场各应急处置部门按照《生产安全事故报告和调查处理条例》等有关规定成立调查组，整理和审查所有的应急记录和文件等资料；总结和评价事件发生原因和应急期间采取的行动和措施，并及时作出书面报告。</w:t>
      </w:r>
    </w:p>
    <w:p w:rsidR="00D65DC5" w:rsidRPr="001D7D40" w:rsidRDefault="00D65DC5"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）一般运营突发事件</w:t>
      </w:r>
    </w:p>
    <w:p w:rsidR="00D65DC5" w:rsidRPr="001D7D40" w:rsidRDefault="00D65DC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由市轨道交通运营应急指挥部或由其指派有关部门和单位成立调查组进行调查。</w:t>
      </w:r>
    </w:p>
    <w:p w:rsidR="00D65DC5" w:rsidRPr="001D7D40" w:rsidRDefault="00D65DC5"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（2）较大运营突发事件</w:t>
      </w:r>
    </w:p>
    <w:p w:rsidR="00D65DC5" w:rsidRPr="001D7D40" w:rsidRDefault="00D65DC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由市轨道交通运营应急指挥部或由其指派有关部门和单位成立调查组进行调查。必要时由省级相关应急机构牵头组织调查组</w:t>
      </w:r>
      <w:r w:rsidR="00CB2A7E" w:rsidRPr="001D7D40">
        <w:rPr>
          <w:rFonts w:ascii="仿宋_GB2312" w:eastAsia="仿宋_GB2312" w:cs="仿宋_GB2312" w:hint="eastAsia"/>
          <w:color w:val="000000"/>
          <w:sz w:val="32"/>
          <w:szCs w:val="32"/>
        </w:rPr>
        <w:t>。</w:t>
      </w:r>
    </w:p>
    <w:p w:rsidR="00D65DC5" w:rsidRPr="001D7D40" w:rsidRDefault="000E0005" w:rsidP="000D4F02">
      <w:pPr>
        <w:spacing w:line="620" w:lineRule="exact"/>
        <w:ind w:firstLineChars="200" w:firstLine="640"/>
        <w:outlineLvl w:val="2"/>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00D65DC5" w:rsidRPr="001D7D40">
        <w:rPr>
          <w:rFonts w:ascii="仿宋_GB2312" w:eastAsia="仿宋_GB2312" w:cs="仿宋_GB2312" w:hint="eastAsia"/>
          <w:color w:val="000000"/>
          <w:sz w:val="32"/>
          <w:szCs w:val="32"/>
        </w:rPr>
        <w:t>3</w:t>
      </w:r>
      <w:r w:rsidRPr="001D7D40">
        <w:rPr>
          <w:rFonts w:ascii="仿宋_GB2312" w:eastAsia="仿宋_GB2312" w:cs="仿宋_GB2312" w:hint="eastAsia"/>
          <w:color w:val="000000"/>
          <w:sz w:val="32"/>
          <w:szCs w:val="32"/>
        </w:rPr>
        <w:t>）</w:t>
      </w:r>
      <w:r w:rsidR="00D65DC5" w:rsidRPr="001D7D40">
        <w:rPr>
          <w:rFonts w:ascii="仿宋_GB2312" w:eastAsia="仿宋_GB2312" w:cs="仿宋_GB2312" w:hint="eastAsia"/>
          <w:color w:val="000000"/>
          <w:sz w:val="32"/>
          <w:szCs w:val="32"/>
        </w:rPr>
        <w:t>重大</w:t>
      </w:r>
      <w:r w:rsidR="00127D8C" w:rsidRPr="001D7D40">
        <w:rPr>
          <w:rFonts w:ascii="仿宋_GB2312" w:eastAsia="仿宋_GB2312" w:cs="仿宋_GB2312" w:hint="eastAsia"/>
          <w:color w:val="000000"/>
          <w:sz w:val="32"/>
          <w:szCs w:val="32"/>
        </w:rPr>
        <w:t>和</w:t>
      </w:r>
      <w:r w:rsidR="00D65DC5" w:rsidRPr="001D7D40">
        <w:rPr>
          <w:rFonts w:ascii="仿宋_GB2312" w:eastAsia="仿宋_GB2312" w:cs="仿宋_GB2312" w:hint="eastAsia"/>
          <w:color w:val="000000"/>
          <w:sz w:val="32"/>
          <w:szCs w:val="32"/>
        </w:rPr>
        <w:t>特别重大运营突发事件</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分别由</w:t>
      </w:r>
      <w:r w:rsidR="00D65DC5" w:rsidRPr="001D7D40">
        <w:rPr>
          <w:rFonts w:ascii="仿宋_GB2312" w:eastAsia="仿宋_GB2312" w:cs="仿宋_GB2312" w:hint="eastAsia"/>
          <w:color w:val="000000"/>
          <w:sz w:val="32"/>
          <w:szCs w:val="32"/>
        </w:rPr>
        <w:t>省级</w:t>
      </w:r>
      <w:r w:rsidRPr="001D7D40">
        <w:rPr>
          <w:rFonts w:ascii="仿宋_GB2312" w:eastAsia="仿宋_GB2312" w:cs="仿宋_GB2312" w:hint="eastAsia"/>
          <w:color w:val="000000"/>
          <w:sz w:val="32"/>
          <w:szCs w:val="32"/>
        </w:rPr>
        <w:t>、</w:t>
      </w:r>
      <w:r w:rsidR="00D65DC5" w:rsidRPr="001D7D40">
        <w:rPr>
          <w:rFonts w:ascii="仿宋_GB2312" w:eastAsia="仿宋_GB2312" w:cs="仿宋_GB2312" w:hint="eastAsia"/>
          <w:color w:val="000000"/>
          <w:sz w:val="32"/>
          <w:szCs w:val="32"/>
        </w:rPr>
        <w:t>国家</w:t>
      </w:r>
      <w:r w:rsidRPr="001D7D40">
        <w:rPr>
          <w:rFonts w:ascii="仿宋_GB2312" w:eastAsia="仿宋_GB2312" w:cs="仿宋_GB2312" w:hint="eastAsia"/>
          <w:color w:val="000000"/>
          <w:sz w:val="32"/>
          <w:szCs w:val="32"/>
        </w:rPr>
        <w:t>相关应急机构牵头组织调查组进行调</w:t>
      </w:r>
      <w:r w:rsidRPr="001D7D40">
        <w:rPr>
          <w:rFonts w:ascii="仿宋_GB2312" w:eastAsia="仿宋_GB2312" w:cs="仿宋_GB2312" w:hint="eastAsia"/>
          <w:color w:val="000000"/>
          <w:sz w:val="32"/>
          <w:szCs w:val="32"/>
        </w:rPr>
        <w:lastRenderedPageBreak/>
        <w:t>查</w:t>
      </w:r>
      <w:r w:rsidR="00CB2A7E" w:rsidRPr="001D7D40">
        <w:rPr>
          <w:rFonts w:ascii="仿宋_GB2312" w:eastAsia="仿宋_GB2312" w:cs="仿宋_GB2312" w:hint="eastAsia"/>
          <w:color w:val="000000"/>
          <w:sz w:val="32"/>
          <w:szCs w:val="32"/>
        </w:rPr>
        <w:t>。</w:t>
      </w:r>
    </w:p>
    <w:p w:rsidR="00133A3D" w:rsidRPr="001D7D40" w:rsidRDefault="008C1DEF"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87" w:name="_Toc30275"/>
      <w:bookmarkStart w:id="88" w:name="_Toc30751"/>
      <w:bookmarkStart w:id="89" w:name="_Toc46424794"/>
      <w:r w:rsidRPr="001D7D40">
        <w:rPr>
          <w:rFonts w:ascii="仿宋_GB2312" w:eastAsia="仿宋_GB2312" w:cs="仿宋_GB2312" w:hint="eastAsia"/>
          <w:b/>
          <w:bCs w:val="0"/>
          <w:color w:val="000000"/>
          <w:sz w:val="32"/>
        </w:rPr>
        <w:t>7</w:t>
      </w:r>
      <w:r w:rsidR="000E0005" w:rsidRPr="001D7D40">
        <w:rPr>
          <w:rFonts w:ascii="仿宋_GB2312" w:eastAsia="仿宋_GB2312" w:cs="仿宋_GB2312"/>
          <w:b/>
          <w:bCs w:val="0"/>
          <w:color w:val="000000"/>
          <w:sz w:val="32"/>
        </w:rPr>
        <w:t>.5</w:t>
      </w:r>
      <w:r w:rsidR="000E0005" w:rsidRPr="001D7D40">
        <w:rPr>
          <w:rFonts w:ascii="仿宋_GB2312" w:eastAsia="仿宋_GB2312" w:cs="仿宋_GB2312" w:hint="eastAsia"/>
          <w:b/>
          <w:bCs w:val="0"/>
          <w:color w:val="000000"/>
          <w:sz w:val="32"/>
        </w:rPr>
        <w:t>信息发布</w:t>
      </w:r>
      <w:bookmarkEnd w:id="87"/>
      <w:bookmarkEnd w:id="88"/>
      <w:bookmarkEnd w:id="89"/>
    </w:p>
    <w:p w:rsidR="004B22C0" w:rsidRPr="001D7D40" w:rsidRDefault="004B22C0"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运营突发事件的信息发布和新闻报道工作，由</w:t>
      </w:r>
      <w:r w:rsidR="006F3B64" w:rsidRPr="001D7D40">
        <w:rPr>
          <w:rFonts w:ascii="仿宋_GB2312" w:eastAsia="仿宋_GB2312" w:cs="仿宋_GB2312"/>
          <w:color w:val="000000"/>
          <w:sz w:val="32"/>
          <w:szCs w:val="32"/>
        </w:rPr>
        <w:t>市城市轨道</w:t>
      </w:r>
      <w:r w:rsidR="006F3B64" w:rsidRPr="001D7D40">
        <w:rPr>
          <w:rFonts w:ascii="仿宋_GB2312" w:eastAsia="仿宋_GB2312" w:cs="仿宋_GB2312" w:hint="eastAsia"/>
          <w:color w:val="000000"/>
          <w:sz w:val="32"/>
          <w:szCs w:val="32"/>
        </w:rPr>
        <w:t>交通</w:t>
      </w:r>
      <w:r w:rsidR="006F3B64" w:rsidRPr="001D7D40">
        <w:rPr>
          <w:rFonts w:ascii="仿宋_GB2312" w:eastAsia="仿宋_GB2312" w:cs="仿宋_GB2312"/>
          <w:color w:val="000000"/>
          <w:sz w:val="32"/>
          <w:szCs w:val="32"/>
        </w:rPr>
        <w:t>运营突发事件应急指挥部</w:t>
      </w:r>
      <w:r w:rsidRPr="001D7D40">
        <w:rPr>
          <w:rFonts w:ascii="仿宋_GB2312" w:eastAsia="仿宋_GB2312" w:cs="仿宋_GB2312" w:hint="eastAsia"/>
          <w:color w:val="000000"/>
          <w:sz w:val="32"/>
          <w:szCs w:val="32"/>
        </w:rPr>
        <w:t>会同市委宣传部对发布和报道工作进行管理和协调，市轨道交通运营应急指挥部办公室具体负责。</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1</w:t>
      </w:r>
      <w:r w:rsidRPr="001D7D40">
        <w:rPr>
          <w:rFonts w:ascii="仿宋_GB2312" w:eastAsia="仿宋_GB2312" w:cs="仿宋_GB2312" w:hint="eastAsia"/>
          <w:color w:val="000000"/>
          <w:sz w:val="32"/>
          <w:szCs w:val="32"/>
        </w:rPr>
        <w:t>）信息公布</w:t>
      </w:r>
      <w:r w:rsidR="004B22C0" w:rsidRPr="001D7D40">
        <w:rPr>
          <w:rFonts w:ascii="仿宋_GB2312" w:eastAsia="仿宋_GB2312" w:cs="仿宋_GB2312" w:hint="eastAsia"/>
          <w:color w:val="000000"/>
          <w:sz w:val="32"/>
          <w:szCs w:val="32"/>
        </w:rPr>
        <w:t>应</w:t>
      </w:r>
      <w:r w:rsidRPr="001D7D40">
        <w:rPr>
          <w:rFonts w:ascii="仿宋_GB2312" w:eastAsia="仿宋_GB2312" w:cs="仿宋_GB2312" w:hint="eastAsia"/>
          <w:color w:val="000000"/>
          <w:sz w:val="32"/>
          <w:szCs w:val="32"/>
        </w:rPr>
        <w:t>做到及时、准确、客观、全面；</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2</w:t>
      </w:r>
      <w:r w:rsidRPr="001D7D40">
        <w:rPr>
          <w:rFonts w:ascii="仿宋_GB2312" w:eastAsia="仿宋_GB2312" w:cs="仿宋_GB2312" w:hint="eastAsia"/>
          <w:color w:val="000000"/>
          <w:sz w:val="32"/>
          <w:szCs w:val="32"/>
        </w:rPr>
        <w:t>）信息发布内容主要包括：运营突发事件的</w:t>
      </w:r>
      <w:r w:rsidR="003D392B" w:rsidRPr="001D7D40">
        <w:rPr>
          <w:rFonts w:ascii="仿宋_GB2312" w:eastAsia="仿宋_GB2312" w:cs="仿宋_GB2312" w:hint="eastAsia"/>
          <w:color w:val="000000"/>
          <w:sz w:val="32"/>
          <w:szCs w:val="32"/>
        </w:rPr>
        <w:t>时间、</w:t>
      </w:r>
      <w:r w:rsidRPr="001D7D40">
        <w:rPr>
          <w:rFonts w:ascii="仿宋_GB2312" w:eastAsia="仿宋_GB2312" w:cs="仿宋_GB2312" w:hint="eastAsia"/>
          <w:color w:val="000000"/>
          <w:sz w:val="32"/>
          <w:szCs w:val="32"/>
        </w:rPr>
        <w:t>地点、性质、人员伤亡和财产损失情况、救援进展情况、事件区域交通管制情况以及临时交通措施等；</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w:t>
      </w:r>
      <w:r w:rsidRPr="001D7D40">
        <w:rPr>
          <w:rFonts w:ascii="Times New Roman" w:eastAsia="仿宋_GB2312" w:hAnsi="Times New Roman" w:hint="eastAsia"/>
          <w:color w:val="000000"/>
          <w:sz w:val="32"/>
          <w:szCs w:val="32"/>
        </w:rPr>
        <w:t>3</w:t>
      </w:r>
      <w:r w:rsidRPr="001D7D40">
        <w:rPr>
          <w:rFonts w:ascii="仿宋_GB2312" w:eastAsia="仿宋_GB2312" w:cs="仿宋_GB2312" w:hint="eastAsia"/>
          <w:color w:val="000000"/>
          <w:sz w:val="32"/>
          <w:szCs w:val="32"/>
        </w:rPr>
        <w:t>）信息发布形式主要包括：权威发布、提供新闻稿、组织报道、接受记者采访、举行新闻发布会等。</w:t>
      </w:r>
    </w:p>
    <w:p w:rsidR="00133A3D" w:rsidRPr="001D7D40" w:rsidRDefault="008C1DEF"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90" w:name="_Toc32072"/>
      <w:bookmarkStart w:id="91" w:name="_Toc12183"/>
      <w:bookmarkStart w:id="92" w:name="_Toc46424795"/>
      <w:r w:rsidRPr="001D7D40">
        <w:rPr>
          <w:rFonts w:ascii="仿宋_GB2312" w:eastAsia="仿宋_GB2312" w:cs="仿宋_GB2312" w:hint="eastAsia"/>
          <w:b/>
          <w:bCs w:val="0"/>
          <w:color w:val="000000"/>
          <w:sz w:val="32"/>
        </w:rPr>
        <w:t>7</w:t>
      </w:r>
      <w:r w:rsidR="000E0005" w:rsidRPr="001D7D40">
        <w:rPr>
          <w:rFonts w:ascii="仿宋_GB2312" w:eastAsia="仿宋_GB2312" w:cs="仿宋_GB2312"/>
          <w:b/>
          <w:bCs w:val="0"/>
          <w:color w:val="000000"/>
          <w:sz w:val="32"/>
        </w:rPr>
        <w:t>.6</w:t>
      </w:r>
      <w:r w:rsidR="000E0005" w:rsidRPr="001D7D40">
        <w:rPr>
          <w:rFonts w:ascii="仿宋_GB2312" w:eastAsia="仿宋_GB2312" w:cs="仿宋_GB2312" w:hint="eastAsia"/>
          <w:b/>
          <w:bCs w:val="0"/>
          <w:color w:val="000000"/>
          <w:sz w:val="32"/>
        </w:rPr>
        <w:t>应急评估</w:t>
      </w:r>
      <w:bookmarkEnd w:id="90"/>
      <w:bookmarkEnd w:id="91"/>
      <w:bookmarkEnd w:id="92"/>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运营突发事件响应终止后，参与应急救援工作的市轨道交通运营应急指挥部成员单位和相关部门应对应急处置工作及时进行总结，并书面报告市轨道交通运营应急指挥部。</w:t>
      </w:r>
    </w:p>
    <w:p w:rsidR="004C7550" w:rsidRPr="001D7D40" w:rsidRDefault="000E0005" w:rsidP="004C7550">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市轨道交通运营应急指挥部组织有关部门和相关专家，对运营突发事件处置的全过程进行评估，提出改进措施，并向市政府提交应急处置评估报告。</w:t>
      </w:r>
      <w:bookmarkStart w:id="93" w:name="_Toc46424796"/>
    </w:p>
    <w:p w:rsidR="00133A3D" w:rsidRPr="001D7D40" w:rsidRDefault="008C1DEF" w:rsidP="004C7550">
      <w:pPr>
        <w:spacing w:line="620" w:lineRule="exact"/>
        <w:ind w:firstLineChars="200" w:firstLine="643"/>
        <w:rPr>
          <w:rFonts w:ascii="黑体" w:eastAsia="黑体" w:hAnsi="黑体"/>
          <w:b/>
          <w:color w:val="000000"/>
          <w:kern w:val="0"/>
          <w:sz w:val="32"/>
          <w:szCs w:val="32"/>
        </w:rPr>
      </w:pPr>
      <w:r w:rsidRPr="001D7D40">
        <w:rPr>
          <w:rFonts w:ascii="黑体" w:eastAsia="黑体" w:hAnsi="黑体" w:hint="eastAsia"/>
          <w:b/>
          <w:color w:val="000000"/>
          <w:sz w:val="32"/>
          <w:szCs w:val="32"/>
        </w:rPr>
        <w:t>8</w:t>
      </w:r>
      <w:r w:rsidR="000E0005" w:rsidRPr="001D7D40">
        <w:rPr>
          <w:rFonts w:ascii="黑体" w:eastAsia="黑体" w:hAnsi="黑体" w:hint="eastAsia"/>
          <w:b/>
          <w:color w:val="000000"/>
          <w:kern w:val="0"/>
          <w:sz w:val="32"/>
          <w:szCs w:val="32"/>
        </w:rPr>
        <w:t>保障措施</w:t>
      </w:r>
      <w:bookmarkEnd w:id="93"/>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94" w:name="_Toc46424797"/>
      <w:r w:rsidRPr="001D7D40">
        <w:rPr>
          <w:rFonts w:ascii="仿宋_GB2312" w:eastAsia="仿宋_GB2312" w:hint="eastAsia"/>
          <w:b/>
          <w:color w:val="000000"/>
          <w:sz w:val="32"/>
        </w:rPr>
        <w:t>8</w:t>
      </w:r>
      <w:r w:rsidR="000E0005" w:rsidRPr="001D7D40">
        <w:rPr>
          <w:rFonts w:ascii="仿宋_GB2312" w:eastAsia="仿宋_GB2312" w:hint="eastAsia"/>
          <w:b/>
          <w:color w:val="000000"/>
          <w:sz w:val="32"/>
        </w:rPr>
        <w:t>.1通信与信息保障</w:t>
      </w:r>
      <w:bookmarkEnd w:id="94"/>
    </w:p>
    <w:p w:rsidR="00A57EFB"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1</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rPr>
        <w:t>市通信管理局</w:t>
      </w:r>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hint="eastAsia"/>
          <w:color w:val="000000"/>
          <w:kern w:val="0"/>
          <w:sz w:val="32"/>
          <w:szCs w:val="32"/>
        </w:rPr>
        <w:lastRenderedPageBreak/>
        <w:t>负责建立健全运营突发事件应急通信保障体系，保障应急期间市轨道交通运营应急指挥部、现场指挥部、现场工作组、相关职能部门、参与应急工作的各单位间通讯顺畅。</w:t>
      </w:r>
    </w:p>
    <w:p w:rsidR="00A57EFB"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市轨道交通运营应急指挥部办公室</w:t>
      </w:r>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hint="eastAsia"/>
          <w:color w:val="000000"/>
          <w:kern w:val="0"/>
          <w:sz w:val="32"/>
          <w:szCs w:val="32"/>
          <w:shd w:val="clear" w:color="auto" w:fill="FFFFFF"/>
        </w:rPr>
        <w:t>负责建立并完善</w:t>
      </w:r>
      <w:r w:rsidRPr="001D7D40">
        <w:rPr>
          <w:rFonts w:ascii="仿宋_GB2312" w:eastAsia="仿宋_GB2312" w:hint="eastAsia"/>
          <w:color w:val="000000"/>
          <w:kern w:val="0"/>
          <w:sz w:val="32"/>
          <w:szCs w:val="32"/>
        </w:rPr>
        <w:t>应急指挥基础信息数据库，包括</w:t>
      </w:r>
      <w:r w:rsidRPr="001D7D40">
        <w:rPr>
          <w:rFonts w:ascii="仿宋_GB2312" w:eastAsia="仿宋_GB2312" w:hint="eastAsia"/>
          <w:color w:val="000000"/>
          <w:kern w:val="0"/>
          <w:sz w:val="32"/>
          <w:szCs w:val="32"/>
          <w:shd w:val="clear" w:color="auto" w:fill="FFFFFF"/>
        </w:rPr>
        <w:t>全市轨道交通应急通讯信息、安全信息、救援力量和救援资源信息数据库，实行动态管理。</w:t>
      </w:r>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95" w:name="_Toc46424798"/>
      <w:r w:rsidRPr="001D7D40">
        <w:rPr>
          <w:rFonts w:ascii="仿宋_GB2312" w:eastAsia="仿宋_GB2312" w:hint="eastAsia"/>
          <w:b/>
          <w:color w:val="000000"/>
          <w:sz w:val="32"/>
        </w:rPr>
        <w:t>8</w:t>
      </w:r>
      <w:r w:rsidR="000E0005" w:rsidRPr="001D7D40">
        <w:rPr>
          <w:rFonts w:ascii="仿宋_GB2312" w:eastAsia="仿宋_GB2312" w:hint="eastAsia"/>
          <w:b/>
          <w:color w:val="000000"/>
          <w:sz w:val="32"/>
        </w:rPr>
        <w:t>.2队伍保障</w:t>
      </w:r>
      <w:bookmarkEnd w:id="95"/>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1</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城市轨道交通运营</w:t>
      </w:r>
      <w:r w:rsidR="00B538DF" w:rsidRPr="001D7D40">
        <w:rPr>
          <w:rFonts w:ascii="仿宋_GB2312" w:eastAsia="仿宋_GB2312" w:hint="eastAsia"/>
          <w:color w:val="000000"/>
          <w:kern w:val="0"/>
          <w:sz w:val="32"/>
          <w:szCs w:val="32"/>
          <w:shd w:val="clear" w:color="auto" w:fill="FFFFFF"/>
        </w:rPr>
        <w:t>单位</w:t>
      </w:r>
      <w:r w:rsidRPr="001D7D40">
        <w:rPr>
          <w:rFonts w:ascii="仿宋_GB2312" w:eastAsia="仿宋_GB2312" w:hint="eastAsia"/>
          <w:color w:val="000000"/>
          <w:kern w:val="0"/>
          <w:sz w:val="32"/>
          <w:szCs w:val="32"/>
          <w:shd w:val="clear" w:color="auto" w:fill="FFFFFF"/>
        </w:rPr>
        <w:t>、公安、消防、交通、卫生、市政等专业队伍是抢险救援的基本力量；</w:t>
      </w:r>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驻厦部队、武警、预备役部队是抢险救援的后备力量；</w:t>
      </w:r>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3</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市轨道交通运营应急指挥部各成员单位要落实先期处置队伍和增援队伍的组织保障方案；</w:t>
      </w:r>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4</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各相关单位根据各自职责建立专业应急救援队伍，定期组织培训和应急演练；</w:t>
      </w:r>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5</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根据应急处置需要，动员机关团体、企事业单位、公益团体和志愿者等社会力量参与运营突发事件应急救援工作。</w:t>
      </w:r>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96" w:name="_Toc46424799"/>
      <w:r w:rsidRPr="001D7D40">
        <w:rPr>
          <w:rFonts w:ascii="仿宋_GB2312" w:eastAsia="仿宋_GB2312" w:hint="eastAsia"/>
          <w:b/>
          <w:color w:val="000000"/>
          <w:sz w:val="32"/>
        </w:rPr>
        <w:t>8</w:t>
      </w:r>
      <w:r w:rsidR="000E0005" w:rsidRPr="001D7D40">
        <w:rPr>
          <w:rFonts w:ascii="仿宋_GB2312" w:eastAsia="仿宋_GB2312" w:hint="eastAsia"/>
          <w:b/>
          <w:color w:val="000000"/>
          <w:sz w:val="32"/>
        </w:rPr>
        <w:t>.3装备物资保障</w:t>
      </w:r>
      <w:bookmarkEnd w:id="96"/>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1</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根据运营突发事件应急救援工作需要，市轨道交通运营应急指挥部相关成员单位要配备现场救援和抢险装</w:t>
      </w:r>
      <w:r w:rsidRPr="001D7D40">
        <w:rPr>
          <w:rFonts w:ascii="仿宋_GB2312" w:eastAsia="仿宋_GB2312" w:hint="eastAsia"/>
          <w:color w:val="000000"/>
          <w:kern w:val="0"/>
          <w:sz w:val="32"/>
          <w:szCs w:val="32"/>
          <w:shd w:val="clear" w:color="auto" w:fill="FFFFFF"/>
        </w:rPr>
        <w:lastRenderedPageBreak/>
        <w:t>备、器材，并建立相应的维护、保养和调用等制度。</w:t>
      </w:r>
    </w:p>
    <w:p w:rsidR="00133A3D" w:rsidRPr="001D7D40" w:rsidRDefault="000E0005" w:rsidP="000D4F02">
      <w:pPr>
        <w:spacing w:line="620" w:lineRule="exact"/>
        <w:ind w:firstLineChars="200" w:firstLine="640"/>
        <w:rPr>
          <w:rFonts w:ascii="仿宋_GB2312" w:eastAsia="仿宋_GB2312"/>
          <w:color w:val="000000"/>
          <w:kern w:val="0"/>
          <w:sz w:val="32"/>
          <w:szCs w:val="32"/>
          <w:shd w:val="clear" w:color="auto" w:fill="FFFFFF"/>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shd w:val="clear" w:color="auto" w:fill="FFFFFF"/>
        </w:rPr>
        <w:t>市轨道交通运营应急指挥部办公室按照标准，建立救援和抢险物资装备信息数据库，实行动态管理，保障应急指挥调度的准确性。</w:t>
      </w:r>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97" w:name="_Toc46424800"/>
      <w:r w:rsidRPr="001D7D40">
        <w:rPr>
          <w:rFonts w:ascii="仿宋_GB2312" w:eastAsia="仿宋_GB2312" w:hint="eastAsia"/>
          <w:b/>
          <w:color w:val="000000"/>
          <w:sz w:val="32"/>
        </w:rPr>
        <w:t>8</w:t>
      </w:r>
      <w:r w:rsidR="000E0005" w:rsidRPr="001D7D40">
        <w:rPr>
          <w:rFonts w:ascii="仿宋_GB2312" w:eastAsia="仿宋_GB2312" w:hint="eastAsia"/>
          <w:b/>
          <w:color w:val="000000"/>
          <w:sz w:val="32"/>
        </w:rPr>
        <w:t>.4技术保障</w:t>
      </w:r>
      <w:bookmarkEnd w:id="97"/>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hint="eastAsia"/>
          <w:color w:val="000000"/>
          <w:kern w:val="0"/>
          <w:sz w:val="32"/>
          <w:szCs w:val="32"/>
        </w:rPr>
        <w:t>市轨道交通运营应急指挥部办公室要监督城市轨道交通运营监测</w:t>
      </w:r>
      <w:r w:rsidRPr="001D7D40">
        <w:rPr>
          <w:rFonts w:ascii="仿宋_GB2312" w:eastAsia="仿宋_GB2312"/>
          <w:color w:val="000000"/>
          <w:kern w:val="0"/>
          <w:sz w:val="32"/>
          <w:szCs w:val="32"/>
        </w:rPr>
        <w:t>预警</w:t>
      </w:r>
      <w:r w:rsidRPr="001D7D40">
        <w:rPr>
          <w:rFonts w:ascii="仿宋_GB2312" w:eastAsia="仿宋_GB2312" w:hint="eastAsia"/>
          <w:color w:val="000000"/>
          <w:kern w:val="0"/>
          <w:sz w:val="32"/>
          <w:szCs w:val="32"/>
        </w:rPr>
        <w:t>技术研究，开发运营突发事件应急处置先进技术和装备。</w:t>
      </w:r>
      <w:r w:rsidRPr="001D7D40">
        <w:rPr>
          <w:rFonts w:ascii="仿宋_GB2312" w:eastAsia="仿宋_GB2312" w:cs="仿宋_GB2312" w:hint="eastAsia"/>
          <w:color w:val="000000"/>
          <w:sz w:val="32"/>
          <w:szCs w:val="32"/>
        </w:rPr>
        <w:t>建立城市轨道交通应急管理技术平台，实现信息综合集成、分析处理、风险评估的数字化和智能化。</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建立城市轨道交通运营应急专家库，对城市轨道交通运营应急工作提供技术支持。根据我市实际情况，借鉴国内外处理运营突发事件的经验，不断提高防范和应对城市运营突发事件的技术能力。</w:t>
      </w:r>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98" w:name="_Toc46424801"/>
      <w:r w:rsidRPr="001D7D40">
        <w:rPr>
          <w:rFonts w:ascii="仿宋_GB2312" w:eastAsia="仿宋_GB2312" w:hint="eastAsia"/>
          <w:b/>
          <w:color w:val="000000"/>
          <w:sz w:val="32"/>
        </w:rPr>
        <w:t>8</w:t>
      </w:r>
      <w:r w:rsidR="000E0005" w:rsidRPr="001D7D40">
        <w:rPr>
          <w:rFonts w:ascii="仿宋_GB2312" w:eastAsia="仿宋_GB2312" w:hint="eastAsia"/>
          <w:b/>
          <w:color w:val="000000"/>
          <w:sz w:val="32"/>
        </w:rPr>
        <w:t>.5交通运输保障</w:t>
      </w:r>
      <w:bookmarkEnd w:id="98"/>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1</w:t>
      </w:r>
      <w:r w:rsidRPr="001D7D40">
        <w:rPr>
          <w:rFonts w:ascii="仿宋_GB2312" w:eastAsia="仿宋_GB2312" w:cs="仿宋"/>
          <w:color w:val="000000"/>
          <w:kern w:val="0"/>
          <w:sz w:val="32"/>
          <w:szCs w:val="32"/>
        </w:rPr>
        <w:t>）</w:t>
      </w:r>
      <w:r w:rsidRPr="001D7D40">
        <w:rPr>
          <w:rFonts w:ascii="仿宋_GB2312" w:eastAsia="仿宋_GB2312" w:hint="eastAsia"/>
          <w:color w:val="000000"/>
          <w:sz w:val="32"/>
          <w:szCs w:val="32"/>
        </w:rPr>
        <w:t>市交通运输局</w:t>
      </w:r>
      <w:r w:rsidRPr="001D7D40">
        <w:rPr>
          <w:rFonts w:ascii="仿宋_GB2312" w:eastAsia="仿宋_GB2312" w:hint="eastAsia"/>
          <w:color w:val="000000"/>
          <w:kern w:val="0"/>
          <w:sz w:val="32"/>
          <w:szCs w:val="32"/>
        </w:rPr>
        <w:t>健全道路紧急运输保障体系，运营突发事件发生后，协调运输力量，保障应急救援人员、物资、装备、器材等的及时输送，保障人员疏散。</w:t>
      </w:r>
    </w:p>
    <w:p w:rsidR="00133A3D" w:rsidRPr="001D7D40" w:rsidRDefault="000E0005" w:rsidP="000D4F02">
      <w:pPr>
        <w:spacing w:line="620" w:lineRule="exact"/>
        <w:ind w:firstLineChars="200" w:firstLine="640"/>
        <w:rPr>
          <w:rFonts w:ascii="仿宋_GB2312" w:eastAsia="仿宋_GB2312"/>
          <w:color w:val="00000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w:t>
      </w:r>
      <w:r w:rsidRPr="001D7D40">
        <w:rPr>
          <w:rFonts w:ascii="仿宋_GB2312" w:eastAsia="仿宋_GB2312" w:hint="eastAsia"/>
          <w:color w:val="000000"/>
          <w:sz w:val="32"/>
          <w:szCs w:val="32"/>
        </w:rPr>
        <w:t>公安交</w:t>
      </w:r>
      <w:r w:rsidR="009A6F5E" w:rsidRPr="001D7D40">
        <w:rPr>
          <w:rFonts w:ascii="仿宋_GB2312" w:eastAsia="仿宋_GB2312" w:hint="eastAsia"/>
          <w:color w:val="000000"/>
          <w:sz w:val="32"/>
          <w:szCs w:val="32"/>
        </w:rPr>
        <w:t>警</w:t>
      </w:r>
      <w:r w:rsidRPr="001D7D40">
        <w:rPr>
          <w:rFonts w:ascii="仿宋_GB2312" w:eastAsia="仿宋_GB2312" w:hint="eastAsia"/>
          <w:color w:val="000000"/>
          <w:sz w:val="32"/>
          <w:szCs w:val="32"/>
        </w:rPr>
        <w:t>部门（</w:t>
      </w:r>
      <w:r w:rsidR="009A6F5E" w:rsidRPr="001D7D40">
        <w:rPr>
          <w:rFonts w:ascii="仿宋_GB2312" w:eastAsia="仿宋_GB2312" w:hint="eastAsia"/>
          <w:color w:val="000000"/>
          <w:sz w:val="32"/>
          <w:szCs w:val="32"/>
        </w:rPr>
        <w:t>道路</w:t>
      </w:r>
      <w:r w:rsidRPr="001D7D40">
        <w:rPr>
          <w:rFonts w:ascii="仿宋_GB2312" w:eastAsia="仿宋_GB2312" w:hint="eastAsia"/>
          <w:color w:val="000000"/>
          <w:sz w:val="32"/>
          <w:szCs w:val="32"/>
        </w:rPr>
        <w:t>）和海事部门（水上）要加强应急交通管理，组织开设应急救援运送通道，保障应急救援人员、物资输送畅通，做好客流疏导。</w:t>
      </w:r>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99" w:name="_Toc46424802"/>
      <w:r w:rsidRPr="001D7D40">
        <w:rPr>
          <w:rFonts w:ascii="仿宋_GB2312" w:eastAsia="仿宋_GB2312" w:hint="eastAsia"/>
          <w:b/>
          <w:color w:val="000000"/>
          <w:sz w:val="32"/>
        </w:rPr>
        <w:t>8</w:t>
      </w:r>
      <w:r w:rsidR="000E0005" w:rsidRPr="001D7D40">
        <w:rPr>
          <w:rFonts w:ascii="仿宋_GB2312" w:eastAsia="仿宋_GB2312" w:hint="eastAsia"/>
          <w:b/>
          <w:color w:val="000000"/>
          <w:sz w:val="32"/>
        </w:rPr>
        <w:t>.6资金保障</w:t>
      </w:r>
      <w:bookmarkEnd w:id="99"/>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1</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rPr>
        <w:t>运营突发事件应急处置所需经费首先由事件责任</w:t>
      </w:r>
      <w:r w:rsidRPr="001D7D40">
        <w:rPr>
          <w:rFonts w:ascii="仿宋_GB2312" w:eastAsia="仿宋_GB2312" w:hint="eastAsia"/>
          <w:color w:val="000000"/>
          <w:kern w:val="0"/>
          <w:sz w:val="32"/>
          <w:szCs w:val="32"/>
        </w:rPr>
        <w:lastRenderedPageBreak/>
        <w:t>单位承担；</w:t>
      </w:r>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rPr>
        <w:t>市、区两级财政要保障运营突发事件应急处置工作</w:t>
      </w:r>
      <w:r w:rsidR="008A3821" w:rsidRPr="001D7D40">
        <w:rPr>
          <w:rFonts w:ascii="仿宋_GB2312" w:eastAsia="仿宋_GB2312" w:hint="eastAsia"/>
          <w:color w:val="000000"/>
          <w:kern w:val="0"/>
          <w:sz w:val="32"/>
          <w:szCs w:val="32"/>
        </w:rPr>
        <w:t>所需资金</w:t>
      </w:r>
      <w:r w:rsidRPr="001D7D40">
        <w:rPr>
          <w:rFonts w:ascii="仿宋_GB2312" w:eastAsia="仿宋_GB2312" w:hint="eastAsia"/>
          <w:color w:val="000000"/>
          <w:kern w:val="0"/>
          <w:sz w:val="32"/>
          <w:szCs w:val="32"/>
        </w:rPr>
        <w:t>。</w:t>
      </w:r>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3</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rPr>
        <w:t>各相关单位要设置突发事件应急准备和救援工作所需资金。</w:t>
      </w:r>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100" w:name="_Toc46424803"/>
      <w:r w:rsidRPr="001D7D40">
        <w:rPr>
          <w:rFonts w:ascii="仿宋_GB2312" w:eastAsia="仿宋_GB2312" w:hint="eastAsia"/>
          <w:b/>
          <w:color w:val="000000"/>
          <w:sz w:val="32"/>
        </w:rPr>
        <w:t>8</w:t>
      </w:r>
      <w:r w:rsidR="000E0005" w:rsidRPr="001D7D40">
        <w:rPr>
          <w:rFonts w:ascii="仿宋_GB2312" w:eastAsia="仿宋_GB2312" w:hint="eastAsia"/>
          <w:b/>
          <w:color w:val="000000"/>
          <w:sz w:val="32"/>
        </w:rPr>
        <w:t>.7宣传、培训和演练</w:t>
      </w:r>
      <w:bookmarkEnd w:id="100"/>
    </w:p>
    <w:p w:rsidR="00133A3D" w:rsidRPr="001D7D40" w:rsidRDefault="000E0005" w:rsidP="000D4F02">
      <w:pPr>
        <w:spacing w:line="620" w:lineRule="exact"/>
        <w:ind w:firstLineChars="200" w:firstLine="640"/>
        <w:outlineLvl w:val="2"/>
        <w:rPr>
          <w:rFonts w:ascii="仿宋_GB2312" w:eastAsia="仿宋_GB2312"/>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1</w:t>
      </w:r>
      <w:r w:rsidRPr="001D7D40">
        <w:rPr>
          <w:rFonts w:ascii="仿宋_GB2312" w:eastAsia="仿宋_GB2312" w:cs="仿宋"/>
          <w:color w:val="000000"/>
          <w:kern w:val="0"/>
          <w:sz w:val="32"/>
          <w:szCs w:val="32"/>
        </w:rPr>
        <w:t>）</w:t>
      </w:r>
      <w:r w:rsidRPr="001D7D40">
        <w:rPr>
          <w:rFonts w:ascii="仿宋_GB2312" w:eastAsia="仿宋_GB2312" w:hint="eastAsia"/>
          <w:color w:val="000000"/>
          <w:kern w:val="0"/>
          <w:sz w:val="32"/>
          <w:szCs w:val="32"/>
        </w:rPr>
        <w:t>宣传</w:t>
      </w:r>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hint="eastAsia"/>
          <w:color w:val="000000"/>
          <w:kern w:val="0"/>
          <w:sz w:val="32"/>
          <w:szCs w:val="32"/>
        </w:rPr>
        <w:t>1）由市轨道交通运营应急指挥部办公室负责，组织相关单位制定应对运营突发事件的宣传教育计划，会同有关部门编写公众应对运营突发事件应急手册。</w:t>
      </w:r>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hint="eastAsia"/>
          <w:color w:val="000000"/>
          <w:kern w:val="0"/>
          <w:sz w:val="32"/>
          <w:szCs w:val="32"/>
        </w:rPr>
        <w:t>2）通过广播、电视、报纸、互联网等新闻媒体，开展应急宣传教育工作，普及轨道交通安全及突发事件应急救援基本知识，增强公众自救、互救能力。</w:t>
      </w:r>
    </w:p>
    <w:p w:rsidR="00133A3D" w:rsidRPr="001D7D40" w:rsidRDefault="000E0005" w:rsidP="000D4F02">
      <w:pPr>
        <w:spacing w:line="620" w:lineRule="exact"/>
        <w:ind w:firstLineChars="200" w:firstLine="640"/>
        <w:outlineLvl w:val="2"/>
        <w:rPr>
          <w:rFonts w:ascii="仿宋_GB2312" w:eastAsia="仿宋_GB2312" w:cs="仿宋"/>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2</w:t>
      </w: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培训</w:t>
      </w:r>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hint="eastAsia"/>
          <w:color w:val="000000"/>
          <w:kern w:val="0"/>
          <w:sz w:val="32"/>
          <w:szCs w:val="32"/>
        </w:rPr>
        <w:t>由市轨道交通运营应急指挥部办公室负责，会同相关单位，对应急指挥和应急处置人员，以运营突发事件预防、应急指挥、综合协调等为重要内容，定期或不定期开展各类培训。</w:t>
      </w:r>
    </w:p>
    <w:p w:rsidR="00133A3D" w:rsidRPr="001D7D40" w:rsidRDefault="000E0005" w:rsidP="000D4F02">
      <w:pPr>
        <w:spacing w:line="620" w:lineRule="exact"/>
        <w:ind w:firstLineChars="200" w:firstLine="640"/>
        <w:outlineLvl w:val="2"/>
        <w:rPr>
          <w:rFonts w:ascii="仿宋_GB2312" w:eastAsia="仿宋_GB2312" w:cs="仿宋"/>
          <w:color w:val="000000"/>
          <w:kern w:val="0"/>
          <w:sz w:val="32"/>
          <w:szCs w:val="32"/>
        </w:rPr>
      </w:pP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3</w:t>
      </w:r>
      <w:r w:rsidRPr="001D7D40">
        <w:rPr>
          <w:rFonts w:ascii="仿宋_GB2312" w:eastAsia="仿宋_GB2312" w:cs="仿宋"/>
          <w:color w:val="000000"/>
          <w:kern w:val="0"/>
          <w:sz w:val="32"/>
          <w:szCs w:val="32"/>
        </w:rPr>
        <w:t>）</w:t>
      </w:r>
      <w:r w:rsidRPr="001D7D40">
        <w:rPr>
          <w:rFonts w:ascii="仿宋_GB2312" w:eastAsia="仿宋_GB2312" w:cs="仿宋" w:hint="eastAsia"/>
          <w:color w:val="000000"/>
          <w:kern w:val="0"/>
          <w:sz w:val="32"/>
          <w:szCs w:val="32"/>
        </w:rPr>
        <w:t>演练</w:t>
      </w:r>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hint="eastAsia"/>
          <w:bCs/>
          <w:color w:val="000000"/>
          <w:sz w:val="32"/>
          <w:szCs w:val="32"/>
        </w:rPr>
        <w:t>1）市轨道交通运营应急指挥部</w:t>
      </w:r>
      <w:r w:rsidRPr="001D7D40">
        <w:rPr>
          <w:rFonts w:ascii="仿宋_GB2312" w:eastAsia="仿宋_GB2312" w:hint="eastAsia"/>
          <w:color w:val="000000"/>
          <w:kern w:val="0"/>
          <w:sz w:val="32"/>
          <w:szCs w:val="32"/>
        </w:rPr>
        <w:t>办公室定期组织各成员单位开展运营突发事件应急处置的综合演练，做好跨部门之间的协调配合及通信联络，确保应急状态下的有效沟通和统</w:t>
      </w:r>
      <w:r w:rsidRPr="001D7D40">
        <w:rPr>
          <w:rFonts w:ascii="仿宋_GB2312" w:eastAsia="仿宋_GB2312" w:hint="eastAsia"/>
          <w:color w:val="000000"/>
          <w:kern w:val="0"/>
          <w:sz w:val="32"/>
          <w:szCs w:val="32"/>
        </w:rPr>
        <w:lastRenderedPageBreak/>
        <w:t>一指挥。</w:t>
      </w:r>
    </w:p>
    <w:p w:rsidR="004C7550" w:rsidRPr="001D7D40" w:rsidRDefault="000E0005" w:rsidP="004C7550">
      <w:pPr>
        <w:spacing w:line="620" w:lineRule="exact"/>
        <w:ind w:firstLineChars="200" w:firstLine="640"/>
        <w:rPr>
          <w:rFonts w:ascii="仿宋_GB2312" w:eastAsia="仿宋_GB2312"/>
          <w:color w:val="000000"/>
          <w:kern w:val="0"/>
          <w:sz w:val="32"/>
          <w:szCs w:val="32"/>
        </w:rPr>
      </w:pPr>
      <w:r w:rsidRPr="001D7D40">
        <w:rPr>
          <w:rFonts w:ascii="仿宋_GB2312" w:eastAsia="仿宋_GB2312" w:hint="eastAsia"/>
          <w:bCs/>
          <w:color w:val="000000"/>
          <w:sz w:val="32"/>
          <w:szCs w:val="32"/>
        </w:rPr>
        <w:t>2）各</w:t>
      </w:r>
      <w:r w:rsidRPr="001D7D40">
        <w:rPr>
          <w:rFonts w:ascii="仿宋_GB2312" w:eastAsia="仿宋_GB2312" w:hint="eastAsia"/>
          <w:color w:val="000000"/>
          <w:kern w:val="0"/>
          <w:sz w:val="32"/>
          <w:szCs w:val="32"/>
        </w:rPr>
        <w:t>相关单位有计划地开展运营突发事件应急处置演练，保持高水平的应急响应能力。</w:t>
      </w:r>
      <w:bookmarkStart w:id="101" w:name="_Toc46424804"/>
    </w:p>
    <w:p w:rsidR="00133A3D" w:rsidRPr="001D7D40" w:rsidRDefault="008C1DEF" w:rsidP="004C7550">
      <w:pPr>
        <w:spacing w:line="620" w:lineRule="exact"/>
        <w:ind w:firstLineChars="200" w:firstLine="643"/>
        <w:rPr>
          <w:rFonts w:ascii="黑体" w:eastAsia="黑体" w:hAnsi="黑体"/>
          <w:b/>
          <w:color w:val="000000"/>
          <w:kern w:val="0"/>
          <w:sz w:val="32"/>
          <w:szCs w:val="32"/>
        </w:rPr>
      </w:pPr>
      <w:r w:rsidRPr="001D7D40">
        <w:rPr>
          <w:rFonts w:ascii="黑体" w:eastAsia="黑体" w:hAnsi="黑体" w:hint="eastAsia"/>
          <w:b/>
          <w:color w:val="000000"/>
          <w:kern w:val="0"/>
          <w:sz w:val="32"/>
          <w:szCs w:val="32"/>
        </w:rPr>
        <w:t>9</w:t>
      </w:r>
      <w:r w:rsidR="000E0005" w:rsidRPr="001D7D40">
        <w:rPr>
          <w:rFonts w:ascii="黑体" w:eastAsia="黑体" w:hAnsi="黑体"/>
          <w:b/>
          <w:color w:val="000000"/>
          <w:kern w:val="0"/>
          <w:sz w:val="32"/>
          <w:szCs w:val="32"/>
        </w:rPr>
        <w:t>附则</w:t>
      </w:r>
      <w:bookmarkEnd w:id="101"/>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102" w:name="_Toc46424805"/>
      <w:r w:rsidRPr="001D7D40">
        <w:rPr>
          <w:rFonts w:ascii="仿宋_GB2312" w:eastAsia="仿宋_GB2312" w:hint="eastAsia"/>
          <w:b/>
          <w:color w:val="000000"/>
          <w:sz w:val="32"/>
        </w:rPr>
        <w:t>9</w:t>
      </w:r>
      <w:r w:rsidR="000E0005" w:rsidRPr="001D7D40">
        <w:rPr>
          <w:rFonts w:ascii="仿宋_GB2312" w:eastAsia="仿宋_GB2312" w:hint="eastAsia"/>
          <w:b/>
          <w:color w:val="000000"/>
          <w:sz w:val="32"/>
        </w:rPr>
        <w:t>.1名词解释</w:t>
      </w:r>
      <w:bookmarkEnd w:id="102"/>
    </w:p>
    <w:p w:rsidR="00133A3D" w:rsidRPr="001D7D40" w:rsidRDefault="000E0005" w:rsidP="000D4F02">
      <w:pPr>
        <w:spacing w:line="620" w:lineRule="exact"/>
        <w:ind w:firstLineChars="200" w:firstLine="640"/>
        <w:rPr>
          <w:rFonts w:ascii="仿宋_GB2312" w:eastAsia="仿宋_GB2312"/>
          <w:color w:val="000000"/>
          <w:kern w:val="0"/>
          <w:sz w:val="32"/>
          <w:szCs w:val="32"/>
        </w:rPr>
      </w:pPr>
      <w:r w:rsidRPr="001D7D40">
        <w:rPr>
          <w:rFonts w:ascii="仿宋_GB2312" w:eastAsia="仿宋_GB2312" w:hint="eastAsia"/>
          <w:color w:val="000000"/>
          <w:kern w:val="0"/>
          <w:sz w:val="32"/>
          <w:szCs w:val="32"/>
        </w:rPr>
        <w:t>城市轨道交通：指采用专用轨道导向运行的城市公共客运交通系统，包括地铁系统、轻轨系统、单轨系统、有轨电车、磁浮系统、自动导向轨道交通系统、市域快速轨道系统等。</w:t>
      </w:r>
    </w:p>
    <w:p w:rsidR="00133A3D" w:rsidRPr="001D7D40" w:rsidRDefault="008C1DEF" w:rsidP="004C7550">
      <w:pPr>
        <w:pStyle w:val="2"/>
        <w:numPr>
          <w:ilvl w:val="0"/>
          <w:numId w:val="0"/>
        </w:numPr>
        <w:spacing w:line="620" w:lineRule="exact"/>
        <w:ind w:firstLineChars="196" w:firstLine="630"/>
        <w:rPr>
          <w:rFonts w:ascii="仿宋_GB2312" w:eastAsia="仿宋_GB2312"/>
          <w:b/>
          <w:color w:val="000000"/>
          <w:sz w:val="32"/>
        </w:rPr>
      </w:pPr>
      <w:bookmarkStart w:id="103" w:name="_Toc46424806"/>
      <w:r w:rsidRPr="001D7D40">
        <w:rPr>
          <w:rFonts w:ascii="仿宋_GB2312" w:eastAsia="仿宋_GB2312" w:hint="eastAsia"/>
          <w:b/>
          <w:color w:val="000000"/>
          <w:sz w:val="32"/>
        </w:rPr>
        <w:t>9</w:t>
      </w:r>
      <w:r w:rsidR="000E0005" w:rsidRPr="001D7D40">
        <w:rPr>
          <w:rFonts w:ascii="仿宋_GB2312" w:eastAsia="仿宋_GB2312" w:hint="eastAsia"/>
          <w:b/>
          <w:color w:val="000000"/>
          <w:sz w:val="32"/>
        </w:rPr>
        <w:t>.2预案管理</w:t>
      </w:r>
      <w:bookmarkEnd w:id="103"/>
    </w:p>
    <w:p w:rsidR="00133A3D" w:rsidRPr="001D7D40" w:rsidRDefault="000E0005" w:rsidP="000D4F02">
      <w:pPr>
        <w:spacing w:line="620" w:lineRule="exact"/>
        <w:ind w:firstLineChars="200" w:firstLine="640"/>
        <w:outlineLvl w:val="2"/>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（1）预案制定</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本预案是厦门市应对运营突发事件预案体系中的综合预案，由市轨道交通运营应急指挥部办公室负责制定和解释。</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市轨道交通运营应急指挥部成员单位应根据本预案的要求，结合各自的工作实际，制定专项预案。</w:t>
      </w:r>
    </w:p>
    <w:p w:rsidR="00133A3D" w:rsidRPr="001D7D40" w:rsidRDefault="000E0005" w:rsidP="000D4F02">
      <w:pPr>
        <w:spacing w:line="620" w:lineRule="exact"/>
        <w:ind w:firstLineChars="200" w:firstLine="640"/>
        <w:outlineLvl w:val="2"/>
        <w:rPr>
          <w:rFonts w:ascii="仿宋_GB2312" w:eastAsia="仿宋_GB2312" w:cs="仿宋"/>
          <w:color w:val="000000"/>
          <w:kern w:val="0"/>
          <w:sz w:val="32"/>
          <w:szCs w:val="32"/>
        </w:rPr>
      </w:pPr>
      <w:r w:rsidRPr="001D7D40">
        <w:rPr>
          <w:rFonts w:ascii="仿宋_GB2312" w:eastAsia="仿宋_GB2312" w:cs="仿宋" w:hint="eastAsia"/>
          <w:color w:val="000000"/>
          <w:kern w:val="0"/>
          <w:sz w:val="32"/>
          <w:szCs w:val="32"/>
        </w:rPr>
        <w:t>（2）预案修订</w:t>
      </w:r>
    </w:p>
    <w:p w:rsidR="00133A3D"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市轨道交通运营应急指挥部办公室根据以后有关法律、法规的制定和修订情况，并结合我市应急管理和城市轨道交通运营的发展情况，以及应急管理工作中出现的新情况，适时进行修订，并报市政府审定。</w:t>
      </w:r>
    </w:p>
    <w:p w:rsidR="00133A3D" w:rsidRPr="001D7D40" w:rsidRDefault="008C1DEF" w:rsidP="004C7550">
      <w:pPr>
        <w:pStyle w:val="2"/>
        <w:numPr>
          <w:ilvl w:val="0"/>
          <w:numId w:val="0"/>
        </w:numPr>
        <w:spacing w:line="620" w:lineRule="exact"/>
        <w:ind w:firstLineChars="196" w:firstLine="630"/>
        <w:rPr>
          <w:rFonts w:ascii="仿宋_GB2312" w:eastAsia="仿宋_GB2312" w:cs="仿宋_GB2312"/>
          <w:b/>
          <w:bCs w:val="0"/>
          <w:color w:val="000000"/>
          <w:sz w:val="32"/>
        </w:rPr>
      </w:pPr>
      <w:bookmarkStart w:id="104" w:name="_Toc46424807"/>
      <w:r w:rsidRPr="001D7D40">
        <w:rPr>
          <w:rFonts w:ascii="仿宋_GB2312" w:eastAsia="仿宋_GB2312" w:cs="仿宋_GB2312" w:hint="eastAsia"/>
          <w:b/>
          <w:bCs w:val="0"/>
          <w:color w:val="000000"/>
          <w:sz w:val="32"/>
        </w:rPr>
        <w:t>9</w:t>
      </w:r>
      <w:r w:rsidR="000E0005" w:rsidRPr="001D7D40">
        <w:rPr>
          <w:rFonts w:ascii="仿宋_GB2312" w:eastAsia="仿宋_GB2312" w:cs="仿宋_GB2312"/>
          <w:b/>
          <w:bCs w:val="0"/>
          <w:color w:val="000000"/>
          <w:sz w:val="32"/>
        </w:rPr>
        <w:t>.3</w:t>
      </w:r>
      <w:r w:rsidR="000E0005" w:rsidRPr="001D7D40">
        <w:rPr>
          <w:rFonts w:ascii="仿宋_GB2312" w:eastAsia="仿宋_GB2312" w:cs="仿宋_GB2312" w:hint="eastAsia"/>
          <w:b/>
          <w:bCs w:val="0"/>
          <w:color w:val="000000"/>
          <w:sz w:val="32"/>
        </w:rPr>
        <w:t>预案实施时间</w:t>
      </w:r>
      <w:bookmarkEnd w:id="104"/>
    </w:p>
    <w:p w:rsidR="003D4ADE" w:rsidRPr="001D7D40" w:rsidRDefault="000E0005" w:rsidP="000D4F02">
      <w:pPr>
        <w:spacing w:line="620" w:lineRule="exact"/>
        <w:ind w:firstLineChars="200" w:firstLine="640"/>
        <w:rPr>
          <w:rFonts w:ascii="仿宋_GB2312" w:eastAsia="仿宋_GB2312" w:cs="仿宋_GB2312"/>
          <w:color w:val="000000"/>
          <w:sz w:val="32"/>
          <w:szCs w:val="32"/>
        </w:rPr>
      </w:pPr>
      <w:r w:rsidRPr="001D7D40">
        <w:rPr>
          <w:rFonts w:ascii="仿宋_GB2312" w:eastAsia="仿宋_GB2312" w:cs="仿宋_GB2312" w:hint="eastAsia"/>
          <w:color w:val="000000"/>
          <w:sz w:val="32"/>
          <w:szCs w:val="32"/>
        </w:rPr>
        <w:t>本预案自发布之日起实施。</w:t>
      </w:r>
    </w:p>
    <w:p w:rsidR="003D4ADE" w:rsidRPr="001D7D40" w:rsidRDefault="003D4ADE" w:rsidP="004C7550">
      <w:pPr>
        <w:pStyle w:val="1"/>
        <w:spacing w:before="0" w:after="0" w:line="620" w:lineRule="exact"/>
        <w:ind w:firstLineChars="200" w:firstLine="640"/>
        <w:rPr>
          <w:rFonts w:ascii="黑体"/>
          <w:b/>
          <w:color w:val="000000"/>
          <w:kern w:val="0"/>
          <w:szCs w:val="32"/>
        </w:rPr>
      </w:pPr>
      <w:r w:rsidRPr="001D7D40">
        <w:rPr>
          <w:rFonts w:ascii="仿宋_GB2312" w:eastAsia="仿宋_GB2312" w:cs="仿宋_GB2312"/>
          <w:color w:val="000000"/>
          <w:szCs w:val="32"/>
        </w:rPr>
        <w:br w:type="page"/>
      </w:r>
      <w:bookmarkStart w:id="105" w:name="_Toc46424808"/>
      <w:r w:rsidRPr="001D7D40">
        <w:rPr>
          <w:rFonts w:ascii="黑体" w:hint="eastAsia"/>
          <w:b/>
          <w:color w:val="000000"/>
          <w:kern w:val="0"/>
          <w:szCs w:val="32"/>
        </w:rPr>
        <w:lastRenderedPageBreak/>
        <w:t>10</w:t>
      </w:r>
      <w:r w:rsidRPr="001D7D40">
        <w:rPr>
          <w:rFonts w:ascii="黑体"/>
          <w:b/>
          <w:color w:val="000000"/>
          <w:kern w:val="0"/>
          <w:szCs w:val="32"/>
        </w:rPr>
        <w:t>附</w:t>
      </w:r>
      <w:r w:rsidRPr="001D7D40">
        <w:rPr>
          <w:rFonts w:ascii="黑体" w:hint="eastAsia"/>
          <w:b/>
          <w:color w:val="000000"/>
          <w:kern w:val="0"/>
          <w:szCs w:val="32"/>
        </w:rPr>
        <w:t>件</w:t>
      </w:r>
      <w:bookmarkEnd w:id="105"/>
    </w:p>
    <w:p w:rsidR="003D4ADE" w:rsidRPr="001D7D40" w:rsidRDefault="00955D71" w:rsidP="004C7550">
      <w:pPr>
        <w:pStyle w:val="2"/>
        <w:numPr>
          <w:ilvl w:val="0"/>
          <w:numId w:val="0"/>
        </w:numPr>
        <w:spacing w:line="620" w:lineRule="exact"/>
        <w:ind w:firstLineChars="196" w:firstLine="630"/>
        <w:rPr>
          <w:rFonts w:ascii="仿宋_GB2312" w:eastAsia="仿宋_GB2312"/>
          <w:b/>
          <w:color w:val="000000"/>
          <w:sz w:val="32"/>
        </w:rPr>
      </w:pPr>
      <w:bookmarkStart w:id="106" w:name="_Toc46424809"/>
      <w:r w:rsidRPr="001D7D40">
        <w:rPr>
          <w:rFonts w:ascii="仿宋_GB2312" w:eastAsia="仿宋_GB2312" w:hint="eastAsia"/>
          <w:b/>
          <w:color w:val="000000"/>
          <w:sz w:val="32"/>
        </w:rPr>
        <w:t>10.1</w:t>
      </w:r>
      <w:r w:rsidR="003D4ADE" w:rsidRPr="001D7D40">
        <w:rPr>
          <w:rFonts w:ascii="仿宋_GB2312" w:eastAsia="仿宋_GB2312" w:hint="eastAsia"/>
          <w:b/>
          <w:color w:val="000000"/>
          <w:sz w:val="32"/>
        </w:rPr>
        <w:t>轨道交通运营</w:t>
      </w:r>
      <w:r w:rsidR="00B93C16" w:rsidRPr="001D7D40">
        <w:rPr>
          <w:rFonts w:ascii="仿宋_GB2312" w:eastAsia="仿宋_GB2312" w:hint="eastAsia"/>
          <w:b/>
          <w:color w:val="000000"/>
          <w:sz w:val="32"/>
        </w:rPr>
        <w:t>突发事件应急指挥部及</w:t>
      </w:r>
      <w:r w:rsidR="003D4ADE" w:rsidRPr="001D7D40">
        <w:rPr>
          <w:rFonts w:ascii="仿宋_GB2312" w:eastAsia="仿宋_GB2312" w:hint="eastAsia"/>
          <w:b/>
          <w:color w:val="000000"/>
          <w:sz w:val="32"/>
        </w:rPr>
        <w:t>办公室成员名单</w:t>
      </w:r>
      <w:bookmarkEnd w:id="106"/>
    </w:p>
    <w:p w:rsidR="003D4ADE" w:rsidRPr="001D7D40" w:rsidRDefault="00955D71" w:rsidP="004C7550">
      <w:pPr>
        <w:pStyle w:val="2"/>
        <w:numPr>
          <w:ilvl w:val="0"/>
          <w:numId w:val="0"/>
        </w:numPr>
        <w:spacing w:line="620" w:lineRule="exact"/>
        <w:ind w:firstLineChars="196" w:firstLine="630"/>
        <w:rPr>
          <w:rFonts w:ascii="仿宋_GB2312" w:eastAsia="仿宋_GB2312"/>
          <w:b/>
          <w:color w:val="000000"/>
          <w:sz w:val="32"/>
        </w:rPr>
      </w:pPr>
      <w:bookmarkStart w:id="107" w:name="_Toc46424810"/>
      <w:r w:rsidRPr="001D7D40">
        <w:rPr>
          <w:rFonts w:ascii="仿宋_GB2312" w:eastAsia="仿宋_GB2312" w:hint="eastAsia"/>
          <w:b/>
          <w:color w:val="000000"/>
          <w:sz w:val="32"/>
        </w:rPr>
        <w:t>10.2</w:t>
      </w:r>
      <w:r w:rsidR="003D4ADE" w:rsidRPr="001D7D40">
        <w:rPr>
          <w:rFonts w:ascii="仿宋_GB2312" w:eastAsia="仿宋_GB2312" w:hint="eastAsia"/>
          <w:b/>
          <w:color w:val="000000"/>
          <w:sz w:val="32"/>
        </w:rPr>
        <w:t>轨道交通运营突发事件信息</w:t>
      </w:r>
      <w:r w:rsidR="00141F0C" w:rsidRPr="001D7D40">
        <w:rPr>
          <w:rFonts w:ascii="仿宋_GB2312" w:eastAsia="仿宋_GB2312" w:hint="eastAsia"/>
          <w:b/>
          <w:color w:val="000000"/>
          <w:sz w:val="32"/>
        </w:rPr>
        <w:t>续</w:t>
      </w:r>
      <w:r w:rsidR="003D4ADE" w:rsidRPr="001D7D40">
        <w:rPr>
          <w:rFonts w:ascii="仿宋_GB2312" w:eastAsia="仿宋_GB2312" w:hint="eastAsia"/>
          <w:b/>
          <w:color w:val="000000"/>
          <w:sz w:val="32"/>
        </w:rPr>
        <w:t>报</w:t>
      </w:r>
      <w:bookmarkEnd w:id="107"/>
    </w:p>
    <w:p w:rsidR="009F6610" w:rsidRPr="001D7D40" w:rsidRDefault="00955D71" w:rsidP="004C7550">
      <w:pPr>
        <w:pStyle w:val="2"/>
        <w:numPr>
          <w:ilvl w:val="0"/>
          <w:numId w:val="0"/>
        </w:numPr>
        <w:spacing w:line="620" w:lineRule="exact"/>
        <w:ind w:firstLineChars="196" w:firstLine="630"/>
        <w:rPr>
          <w:rFonts w:ascii="仿宋_GB2312" w:eastAsia="仿宋_GB2312"/>
          <w:b/>
          <w:color w:val="000000"/>
          <w:sz w:val="32"/>
        </w:rPr>
      </w:pPr>
      <w:bookmarkStart w:id="108" w:name="_Toc46424811"/>
      <w:r w:rsidRPr="001D7D40">
        <w:rPr>
          <w:rFonts w:ascii="仿宋_GB2312" w:eastAsia="仿宋_GB2312" w:hint="eastAsia"/>
          <w:b/>
          <w:color w:val="000000"/>
          <w:sz w:val="32"/>
        </w:rPr>
        <w:t>10.3</w:t>
      </w:r>
      <w:r w:rsidR="003D4ADE" w:rsidRPr="001D7D40">
        <w:rPr>
          <w:rFonts w:ascii="仿宋_GB2312" w:eastAsia="仿宋_GB2312" w:hint="eastAsia"/>
          <w:b/>
          <w:color w:val="000000"/>
          <w:sz w:val="32"/>
        </w:rPr>
        <w:t>信息汇报流程图</w:t>
      </w:r>
      <w:bookmarkEnd w:id="108"/>
    </w:p>
    <w:p w:rsidR="003D4ADE" w:rsidRPr="001D7D40" w:rsidRDefault="009F6610" w:rsidP="004C7550">
      <w:pPr>
        <w:pStyle w:val="2"/>
        <w:numPr>
          <w:ilvl w:val="0"/>
          <w:numId w:val="0"/>
        </w:numPr>
        <w:spacing w:line="620" w:lineRule="exact"/>
        <w:ind w:firstLineChars="196" w:firstLine="630"/>
        <w:rPr>
          <w:rFonts w:ascii="仿宋_GB2312" w:eastAsia="仿宋_GB2312"/>
          <w:b/>
          <w:color w:val="000000"/>
          <w:sz w:val="32"/>
        </w:rPr>
      </w:pPr>
      <w:bookmarkStart w:id="109" w:name="_Toc46424812"/>
      <w:r w:rsidRPr="001D7D40">
        <w:rPr>
          <w:rFonts w:ascii="仿宋_GB2312" w:eastAsia="仿宋_GB2312" w:hint="eastAsia"/>
          <w:b/>
          <w:color w:val="000000"/>
          <w:sz w:val="32"/>
        </w:rPr>
        <w:t>10.4</w:t>
      </w:r>
      <w:r w:rsidR="00874B1B" w:rsidRPr="001D7D40">
        <w:rPr>
          <w:rFonts w:ascii="仿宋_GB2312" w:eastAsia="仿宋_GB2312" w:hint="eastAsia"/>
          <w:b/>
          <w:color w:val="000000"/>
          <w:sz w:val="32"/>
        </w:rPr>
        <w:t>分级</w:t>
      </w:r>
      <w:r w:rsidR="003D4ADE" w:rsidRPr="001D7D40">
        <w:rPr>
          <w:rFonts w:ascii="仿宋_GB2312" w:eastAsia="仿宋_GB2312" w:hint="eastAsia"/>
          <w:b/>
          <w:color w:val="000000"/>
          <w:sz w:val="32"/>
        </w:rPr>
        <w:t>响应流程图</w:t>
      </w:r>
      <w:bookmarkEnd w:id="109"/>
    </w:p>
    <w:p w:rsidR="00244809" w:rsidRPr="001D7D40" w:rsidRDefault="00244809" w:rsidP="000D4F02">
      <w:pPr>
        <w:spacing w:line="620" w:lineRule="exact"/>
        <w:ind w:firstLineChars="200" w:firstLine="640"/>
        <w:rPr>
          <w:rFonts w:ascii="仿宋_GB2312" w:eastAsia="仿宋_GB2312" w:cs="仿宋_GB2312"/>
          <w:color w:val="000000"/>
          <w:sz w:val="32"/>
          <w:szCs w:val="32"/>
        </w:rPr>
      </w:pPr>
    </w:p>
    <w:p w:rsidR="00325ABD" w:rsidRPr="001D7D40" w:rsidRDefault="00244809" w:rsidP="000D4F02">
      <w:pPr>
        <w:spacing w:line="620" w:lineRule="exact"/>
        <w:outlineLvl w:val="0"/>
        <w:rPr>
          <w:rFonts w:ascii="黑体" w:eastAsia="黑体" w:hAnsi="黑体" w:cs="仿宋_GB2312"/>
          <w:b/>
          <w:sz w:val="32"/>
          <w:szCs w:val="32"/>
        </w:rPr>
      </w:pPr>
      <w:r w:rsidRPr="001D7D40">
        <w:rPr>
          <w:rFonts w:ascii="仿宋_GB2312" w:eastAsia="仿宋_GB2312" w:cs="仿宋_GB2312"/>
          <w:color w:val="000000"/>
          <w:sz w:val="32"/>
          <w:szCs w:val="32"/>
        </w:rPr>
        <w:br w:type="page"/>
      </w:r>
      <w:bookmarkStart w:id="110" w:name="_Toc46424813"/>
      <w:r w:rsidR="00325ABD" w:rsidRPr="001D7D40">
        <w:rPr>
          <w:rFonts w:ascii="黑体" w:eastAsia="黑体" w:hAnsi="黑体" w:hint="eastAsia"/>
          <w:color w:val="000000"/>
          <w:sz w:val="32"/>
          <w:szCs w:val="32"/>
        </w:rPr>
        <w:lastRenderedPageBreak/>
        <w:t>附件1</w:t>
      </w:r>
    </w:p>
    <w:p w:rsidR="00325ABD" w:rsidRPr="001D7D40" w:rsidRDefault="00325ABD" w:rsidP="000D4F02">
      <w:pPr>
        <w:spacing w:line="620" w:lineRule="exact"/>
        <w:rPr>
          <w:rFonts w:ascii="黑体" w:eastAsia="黑体" w:hAnsi="黑体" w:cs="仿宋_GB2312"/>
          <w:b/>
          <w:sz w:val="32"/>
          <w:szCs w:val="32"/>
        </w:rPr>
      </w:pPr>
    </w:p>
    <w:p w:rsidR="00325ABD" w:rsidRPr="001D7D40" w:rsidRDefault="00325ABD" w:rsidP="000D4F02">
      <w:pPr>
        <w:tabs>
          <w:tab w:val="left" w:pos="180"/>
        </w:tabs>
        <w:spacing w:line="620" w:lineRule="exact"/>
        <w:jc w:val="center"/>
        <w:rPr>
          <w:rFonts w:ascii="华文中宋" w:eastAsia="华文中宋" w:hAnsi="华文中宋"/>
          <w:b/>
          <w:bCs/>
          <w:sz w:val="32"/>
          <w:szCs w:val="32"/>
        </w:rPr>
      </w:pPr>
      <w:r w:rsidRPr="001D7D40">
        <w:rPr>
          <w:rFonts w:ascii="华文中宋" w:eastAsia="华文中宋" w:hAnsi="华文中宋"/>
          <w:b/>
          <w:bCs/>
          <w:sz w:val="32"/>
          <w:szCs w:val="32"/>
        </w:rPr>
        <w:t>厦门市城市轨道</w:t>
      </w:r>
      <w:r w:rsidRPr="001D7D40">
        <w:rPr>
          <w:rFonts w:ascii="华文中宋" w:eastAsia="华文中宋" w:hAnsi="华文中宋" w:hint="eastAsia"/>
          <w:b/>
          <w:bCs/>
          <w:sz w:val="32"/>
          <w:szCs w:val="32"/>
        </w:rPr>
        <w:t>交通</w:t>
      </w:r>
      <w:r w:rsidRPr="001D7D40">
        <w:rPr>
          <w:rFonts w:ascii="华文中宋" w:eastAsia="华文中宋" w:hAnsi="华文中宋"/>
          <w:b/>
          <w:bCs/>
          <w:sz w:val="32"/>
          <w:szCs w:val="32"/>
        </w:rPr>
        <w:t>运营突发事件应急指挥部</w:t>
      </w:r>
    </w:p>
    <w:p w:rsidR="00325ABD" w:rsidRPr="001D7D40" w:rsidRDefault="00325ABD" w:rsidP="000D4F02">
      <w:pPr>
        <w:tabs>
          <w:tab w:val="left" w:pos="180"/>
        </w:tabs>
        <w:spacing w:line="620" w:lineRule="exact"/>
        <w:jc w:val="center"/>
        <w:rPr>
          <w:rFonts w:ascii="华文中宋" w:eastAsia="华文中宋" w:hAnsi="华文中宋" w:cs="仿宋_GB2312"/>
          <w:b/>
          <w:sz w:val="32"/>
          <w:szCs w:val="32"/>
        </w:rPr>
      </w:pPr>
      <w:r w:rsidRPr="001D7D40">
        <w:rPr>
          <w:rFonts w:ascii="华文中宋" w:eastAsia="华文中宋" w:hAnsi="华文中宋" w:hint="eastAsia"/>
          <w:b/>
          <w:bCs/>
          <w:sz w:val="32"/>
          <w:szCs w:val="32"/>
        </w:rPr>
        <w:t>及其办公室组成人员名单</w:t>
      </w:r>
    </w:p>
    <w:p w:rsidR="00325ABD" w:rsidRPr="001D7D40" w:rsidRDefault="00325ABD" w:rsidP="000D4F02">
      <w:pPr>
        <w:spacing w:line="620" w:lineRule="exact"/>
        <w:rPr>
          <w:rFonts w:ascii="仿宋_GB2312" w:eastAsia="仿宋_GB2312"/>
          <w:b/>
          <w:sz w:val="32"/>
          <w:szCs w:val="32"/>
        </w:rPr>
      </w:pPr>
    </w:p>
    <w:p w:rsidR="00325ABD" w:rsidRPr="001D7D40" w:rsidRDefault="00325ABD" w:rsidP="000D4F02">
      <w:pPr>
        <w:autoSpaceDE w:val="0"/>
        <w:autoSpaceDN w:val="0"/>
        <w:adjustRightInd w:val="0"/>
        <w:spacing w:line="620" w:lineRule="exact"/>
        <w:ind w:firstLineChars="200" w:firstLine="640"/>
        <w:jc w:val="left"/>
        <w:rPr>
          <w:rFonts w:ascii="黑体" w:eastAsia="黑体" w:hAnsi="黑体" w:cs="仿宋_GB2312"/>
          <w:sz w:val="32"/>
          <w:szCs w:val="32"/>
        </w:rPr>
      </w:pPr>
      <w:r w:rsidRPr="001D7D40">
        <w:rPr>
          <w:rFonts w:ascii="黑体" w:eastAsia="黑体" w:hAnsi="黑体" w:cs="仿宋_GB2312" w:hint="eastAsia"/>
          <w:sz w:val="32"/>
          <w:szCs w:val="32"/>
        </w:rPr>
        <w:t>一、市轨道交通运营突发事件应急指挥部</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总 指 挥：  黄晓舟   市政府副市长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副总指挥：  周桂良   市政府副秘书长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王文杰   市交通运输局局长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孙建辉   市应急管理局局长</w:t>
      </w:r>
    </w:p>
    <w:p w:rsidR="00325ABD" w:rsidRPr="001D7D40" w:rsidRDefault="00551E19" w:rsidP="000D4F02">
      <w:pPr>
        <w:autoSpaceDE w:val="0"/>
        <w:autoSpaceDN w:val="0"/>
        <w:adjustRightInd w:val="0"/>
        <w:spacing w:line="620" w:lineRule="exact"/>
        <w:ind w:firstLineChars="800" w:firstLine="256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邓海鹰</w:t>
      </w:r>
      <w:r w:rsidR="00325ABD" w:rsidRPr="001D7D40">
        <w:rPr>
          <w:rFonts w:ascii="仿宋_GB2312" w:eastAsia="仿宋_GB2312" w:hAnsi="仿宋_GB2312" w:cs="仿宋_GB2312" w:hint="eastAsia"/>
          <w:sz w:val="32"/>
          <w:szCs w:val="32"/>
        </w:rPr>
        <w:t xml:space="preserve">   市公安局副局长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王文格   轨道集团董事长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成    员：  上官军   市委宣传部常务副部长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w:t>
      </w:r>
      <w:r w:rsidR="00551E19" w:rsidRPr="001D7D40">
        <w:rPr>
          <w:rFonts w:ascii="仿宋_GB2312" w:eastAsia="仿宋_GB2312" w:hAnsi="仿宋_GB2312" w:cs="仿宋_GB2312" w:hint="eastAsia"/>
          <w:sz w:val="32"/>
          <w:szCs w:val="32"/>
        </w:rPr>
        <w:t>林丽征</w:t>
      </w:r>
      <w:r w:rsidRPr="001D7D40">
        <w:rPr>
          <w:rFonts w:ascii="仿宋_GB2312" w:eastAsia="仿宋_GB2312" w:hAnsi="仿宋_GB2312" w:cs="仿宋_GB2312" w:hint="eastAsia"/>
          <w:sz w:val="32"/>
          <w:szCs w:val="32"/>
        </w:rPr>
        <w:t xml:space="preserve">   市</w:t>
      </w:r>
      <w:r w:rsidR="00551E19" w:rsidRPr="001D7D40">
        <w:rPr>
          <w:rFonts w:ascii="仿宋_GB2312" w:eastAsia="仿宋_GB2312" w:hAnsi="仿宋_GB2312" w:cs="仿宋_GB2312" w:hint="eastAsia"/>
          <w:sz w:val="32"/>
          <w:szCs w:val="32"/>
        </w:rPr>
        <w:t>委</w:t>
      </w:r>
      <w:r w:rsidRPr="001D7D40">
        <w:rPr>
          <w:rFonts w:ascii="仿宋_GB2312" w:eastAsia="仿宋_GB2312" w:hAnsi="仿宋_GB2312" w:cs="仿宋_GB2312" w:hint="eastAsia"/>
          <w:sz w:val="32"/>
          <w:szCs w:val="32"/>
        </w:rPr>
        <w:t>网信办</w:t>
      </w:r>
      <w:r w:rsidR="00551E19" w:rsidRPr="001D7D40">
        <w:rPr>
          <w:rFonts w:ascii="仿宋_GB2312" w:eastAsia="仿宋_GB2312" w:hAnsi="仿宋_GB2312" w:cs="仿宋_GB2312" w:hint="eastAsia"/>
          <w:sz w:val="32"/>
          <w:szCs w:val="32"/>
        </w:rPr>
        <w:t>副主任</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师  强   市交通运输局副局长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欧卫国   市应急</w:t>
      </w:r>
      <w:r w:rsidR="00551E19" w:rsidRPr="001D7D40">
        <w:rPr>
          <w:rFonts w:ascii="仿宋_GB2312" w:eastAsia="仿宋_GB2312" w:hAnsi="仿宋_GB2312" w:cs="仿宋_GB2312" w:hint="eastAsia"/>
          <w:sz w:val="32"/>
          <w:szCs w:val="32"/>
        </w:rPr>
        <w:t>管理</w:t>
      </w:r>
      <w:r w:rsidRPr="001D7D40">
        <w:rPr>
          <w:rFonts w:ascii="仿宋_GB2312" w:eastAsia="仿宋_GB2312" w:hAnsi="仿宋_GB2312" w:cs="仿宋_GB2312" w:hint="eastAsia"/>
          <w:sz w:val="32"/>
          <w:szCs w:val="32"/>
        </w:rPr>
        <w:t>局副局长</w:t>
      </w:r>
    </w:p>
    <w:p w:rsidR="00F70FCB" w:rsidRPr="001D7D40" w:rsidRDefault="00F70FCB"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程正明   轨道集团总经理</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吴辉艺   市发改委一级调研员</w:t>
      </w:r>
    </w:p>
    <w:p w:rsidR="00F70FCB" w:rsidRPr="001D7D40" w:rsidRDefault="00F70FCB" w:rsidP="000D4F02">
      <w:pPr>
        <w:autoSpaceDE w:val="0"/>
        <w:autoSpaceDN w:val="0"/>
        <w:adjustRightInd w:val="0"/>
        <w:spacing w:line="620" w:lineRule="exact"/>
        <w:ind w:leftChars="1216" w:left="3994" w:hangingChars="450" w:hanging="14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王明汉   市财政局副局长</w:t>
      </w:r>
    </w:p>
    <w:p w:rsidR="00325ABD" w:rsidRPr="001D7D40" w:rsidRDefault="00325ABD" w:rsidP="00F70FCB">
      <w:pPr>
        <w:autoSpaceDE w:val="0"/>
        <w:autoSpaceDN w:val="0"/>
        <w:adjustRightInd w:val="0"/>
        <w:spacing w:line="620" w:lineRule="exact"/>
        <w:ind w:leftChars="1216" w:left="3994" w:hangingChars="450" w:hanging="14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周畅灵   市资源规划局一级调研员            </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张  宇   市生态环境局副局长</w:t>
      </w:r>
    </w:p>
    <w:p w:rsidR="00F70FCB"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w:t>
      </w:r>
      <w:r w:rsidR="00F70FCB" w:rsidRPr="001D7D40">
        <w:rPr>
          <w:rFonts w:ascii="仿宋_GB2312" w:eastAsia="仿宋_GB2312" w:hAnsi="仿宋_GB2312" w:cs="仿宋_GB2312" w:hint="eastAsia"/>
          <w:sz w:val="32"/>
          <w:szCs w:val="32"/>
        </w:rPr>
        <w:t>庄少生   市水利局副局长</w:t>
      </w:r>
    </w:p>
    <w:p w:rsidR="00325ABD" w:rsidRPr="001D7D40" w:rsidRDefault="00F70FCB"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lastRenderedPageBreak/>
        <w:t xml:space="preserve">            </w:t>
      </w:r>
      <w:r w:rsidR="00325ABD" w:rsidRPr="001D7D40">
        <w:rPr>
          <w:rFonts w:ascii="仿宋_GB2312" w:eastAsia="仿宋_GB2312" w:hAnsi="仿宋_GB2312" w:cs="仿宋_GB2312" w:hint="eastAsia"/>
          <w:sz w:val="32"/>
          <w:szCs w:val="32"/>
        </w:rPr>
        <w:t>王伟军   市市政园林局副局长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苏妙玲   市卫健委副主任</w:t>
      </w:r>
    </w:p>
    <w:p w:rsidR="00F70FCB"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w:t>
      </w:r>
      <w:r w:rsidR="00F70FCB" w:rsidRPr="001D7D40">
        <w:rPr>
          <w:rFonts w:ascii="仿宋_GB2312" w:eastAsia="仿宋_GB2312" w:hAnsi="仿宋_GB2312" w:cs="仿宋_GB2312" w:hint="eastAsia"/>
          <w:sz w:val="32"/>
          <w:szCs w:val="32"/>
        </w:rPr>
        <w:t>姚建洪   市外办副主任</w:t>
      </w:r>
    </w:p>
    <w:p w:rsidR="00F70FCB" w:rsidRPr="001D7D40" w:rsidRDefault="00F70FCB" w:rsidP="00F70FCB">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孙丽玲   市台港澳办一级调研员</w:t>
      </w:r>
    </w:p>
    <w:p w:rsidR="00F70FCB" w:rsidRPr="001D7D40" w:rsidRDefault="00F70FCB" w:rsidP="00F70FCB">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傅建洪   市国资委副书记、二级巡视员</w:t>
      </w:r>
    </w:p>
    <w:p w:rsidR="00325ABD" w:rsidRPr="001D7D40" w:rsidRDefault="00F70FCB"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w:t>
      </w:r>
      <w:r w:rsidR="00325ABD" w:rsidRPr="001D7D40">
        <w:rPr>
          <w:rFonts w:ascii="仿宋_GB2312" w:eastAsia="仿宋_GB2312" w:hAnsi="仿宋_GB2312" w:cs="仿宋_GB2312" w:hint="eastAsia"/>
          <w:sz w:val="32"/>
          <w:szCs w:val="32"/>
        </w:rPr>
        <w:t>张金龙   市市场监管局副局长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李  华   市人防办副主任</w:t>
      </w:r>
    </w:p>
    <w:p w:rsidR="00551E19" w:rsidRPr="001D7D40" w:rsidRDefault="00551E19" w:rsidP="000D4F02">
      <w:pPr>
        <w:autoSpaceDE w:val="0"/>
        <w:autoSpaceDN w:val="0"/>
        <w:adjustRightInd w:val="0"/>
        <w:spacing w:line="620" w:lineRule="exact"/>
        <w:ind w:firstLineChars="800" w:firstLine="256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杨松鹤   市通信管理局副局长</w:t>
      </w:r>
    </w:p>
    <w:p w:rsidR="00551E19" w:rsidRPr="001D7D40" w:rsidRDefault="00551E19" w:rsidP="000D4F02">
      <w:pPr>
        <w:autoSpaceDE w:val="0"/>
        <w:autoSpaceDN w:val="0"/>
        <w:adjustRightInd w:val="0"/>
        <w:spacing w:line="620" w:lineRule="exact"/>
        <w:ind w:firstLineChars="800" w:firstLine="256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王玉宝   厦门海事局副局长</w:t>
      </w:r>
    </w:p>
    <w:p w:rsidR="00325ABD" w:rsidRPr="001D7D40" w:rsidRDefault="00325ABD" w:rsidP="000D4F02">
      <w:pPr>
        <w:autoSpaceDE w:val="0"/>
        <w:autoSpaceDN w:val="0"/>
        <w:adjustRightInd w:val="0"/>
        <w:spacing w:line="620" w:lineRule="exact"/>
        <w:ind w:firstLineChars="800" w:firstLine="256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李棠华   市气象局副局长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吴忠胜   市消防救援支队副支队长</w:t>
      </w:r>
    </w:p>
    <w:p w:rsidR="00325ABD" w:rsidRPr="001D7D40" w:rsidRDefault="00325ABD" w:rsidP="000D4F02">
      <w:pPr>
        <w:autoSpaceDE w:val="0"/>
        <w:autoSpaceDN w:val="0"/>
        <w:adjustRightInd w:val="0"/>
        <w:spacing w:line="620" w:lineRule="exact"/>
        <w:ind w:firstLineChars="800" w:firstLine="256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曹  楠   武警厦门支队副参谋长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洪  亮   思明区副区长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陈仲谋   湖里区副区长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w:t>
      </w:r>
      <w:r w:rsidR="00551E19" w:rsidRPr="001D7D40">
        <w:rPr>
          <w:rFonts w:ascii="仿宋_GB2312" w:eastAsia="仿宋_GB2312" w:hAnsi="仿宋_GB2312" w:cs="仿宋_GB2312" w:hint="eastAsia"/>
          <w:sz w:val="32"/>
          <w:szCs w:val="32"/>
        </w:rPr>
        <w:t>吴金平</w:t>
      </w:r>
      <w:r w:rsidRPr="001D7D40">
        <w:rPr>
          <w:rFonts w:ascii="仿宋_GB2312" w:eastAsia="仿宋_GB2312" w:hAnsi="仿宋_GB2312" w:cs="仿宋_GB2312" w:hint="eastAsia"/>
          <w:sz w:val="32"/>
          <w:szCs w:val="32"/>
        </w:rPr>
        <w:t xml:space="preserve">   集美区副区长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黄书枚   海沧区副区长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颜志良   同安区副区长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卢少进   翔安区副区长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童贞翔   国网厦门供电公司安全总监</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赵付一   市政集团副总经理            </w:t>
      </w:r>
    </w:p>
    <w:p w:rsidR="00325ABD" w:rsidRPr="001D7D40" w:rsidRDefault="00325ABD" w:rsidP="000D4F02">
      <w:pPr>
        <w:autoSpaceDE w:val="0"/>
        <w:autoSpaceDN w:val="0"/>
        <w:adjustRightInd w:val="0"/>
        <w:spacing w:line="620" w:lineRule="exact"/>
        <w:ind w:firstLineChars="200" w:firstLine="640"/>
        <w:jc w:val="left"/>
        <w:rPr>
          <w:rFonts w:ascii="黑体" w:eastAsia="黑体" w:hAnsi="黑体" w:cs="仿宋_GB2312"/>
          <w:sz w:val="32"/>
          <w:szCs w:val="32"/>
        </w:rPr>
      </w:pPr>
      <w:r w:rsidRPr="001D7D40">
        <w:rPr>
          <w:rFonts w:ascii="黑体" w:eastAsia="黑体" w:hAnsi="黑体" w:cs="仿宋_GB2312" w:hint="eastAsia"/>
          <w:sz w:val="32"/>
          <w:szCs w:val="32"/>
        </w:rPr>
        <w:t>二、市轨道交通运营突发事件应急指挥部办公室</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主  任：     王文杰  市交通运输局局长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lastRenderedPageBreak/>
        <w:t>常务副主任： 程正明  轨道集团总经理</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副主任：     师  强  市交通运输局副局长</w:t>
      </w:r>
    </w:p>
    <w:p w:rsidR="00EB442A" w:rsidRPr="001D7D40" w:rsidRDefault="00551E19" w:rsidP="000D4F02">
      <w:pPr>
        <w:autoSpaceDE w:val="0"/>
        <w:autoSpaceDN w:val="0"/>
        <w:adjustRightInd w:val="0"/>
        <w:spacing w:line="620" w:lineRule="exact"/>
        <w:ind w:firstLineChars="850" w:firstLine="272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邓海鹰  市公安局副局长</w:t>
      </w:r>
    </w:p>
    <w:p w:rsidR="00EB442A" w:rsidRPr="001D7D40" w:rsidRDefault="00EB442A" w:rsidP="000D4F02">
      <w:pPr>
        <w:autoSpaceDE w:val="0"/>
        <w:autoSpaceDN w:val="0"/>
        <w:adjustRightInd w:val="0"/>
        <w:spacing w:line="620" w:lineRule="exact"/>
        <w:ind w:firstLineChars="850" w:firstLine="272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欧卫国  市应急管理局副局长</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 xml:space="preserve">             李少波  轨道集团总工程师</w:t>
      </w:r>
    </w:p>
    <w:p w:rsidR="00325ABD" w:rsidRPr="001D7D40" w:rsidRDefault="00325ABD" w:rsidP="000D4F02">
      <w:pPr>
        <w:autoSpaceDE w:val="0"/>
        <w:autoSpaceDN w:val="0"/>
        <w:adjustRightInd w:val="0"/>
        <w:spacing w:line="620" w:lineRule="exact"/>
        <w:ind w:firstLineChars="200" w:firstLine="640"/>
        <w:jc w:val="left"/>
        <w:rPr>
          <w:rFonts w:ascii="仿宋_GB2312" w:eastAsia="仿宋_GB2312" w:hAnsi="仿宋_GB2312" w:cs="仿宋_GB2312"/>
          <w:sz w:val="32"/>
          <w:szCs w:val="32"/>
        </w:rPr>
      </w:pPr>
      <w:r w:rsidRPr="001D7D40">
        <w:rPr>
          <w:rFonts w:ascii="仿宋_GB2312" w:eastAsia="仿宋_GB2312" w:hAnsi="仿宋_GB2312" w:cs="仿宋_GB2312" w:hint="eastAsia"/>
          <w:sz w:val="32"/>
          <w:szCs w:val="32"/>
        </w:rPr>
        <w:t>办公室成员由指挥部成员单位各指定一名处级干部组成。</w:t>
      </w:r>
    </w:p>
    <w:p w:rsidR="00325ABD" w:rsidRPr="001D7D40" w:rsidRDefault="00325ABD" w:rsidP="000D4F02">
      <w:pPr>
        <w:spacing w:line="620" w:lineRule="exact"/>
        <w:ind w:firstLineChars="200" w:firstLine="640"/>
        <w:rPr>
          <w:rFonts w:ascii="仿宋_GB2312" w:eastAsia="仿宋_GB2312" w:cs="仿宋_GB2312"/>
          <w:color w:val="000000"/>
          <w:sz w:val="32"/>
          <w:szCs w:val="32"/>
        </w:rPr>
      </w:pPr>
    </w:p>
    <w:p w:rsidR="00325ABD" w:rsidRPr="001D7D40" w:rsidRDefault="00325ABD" w:rsidP="00325ABD">
      <w:pPr>
        <w:autoSpaceDE w:val="0"/>
        <w:autoSpaceDN w:val="0"/>
        <w:adjustRightInd w:val="0"/>
        <w:spacing w:line="360" w:lineRule="auto"/>
        <w:ind w:firstLineChars="200" w:firstLine="640"/>
        <w:jc w:val="left"/>
        <w:rPr>
          <w:rFonts w:ascii="仿宋_GB2312" w:eastAsia="仿宋_GB2312" w:hAnsi="仿宋_GB2312" w:cs="仿宋_GB2312"/>
          <w:sz w:val="32"/>
          <w:szCs w:val="32"/>
        </w:rPr>
      </w:pPr>
      <w:r w:rsidRPr="001D7D40">
        <w:rPr>
          <w:rFonts w:ascii="仿宋_GB2312" w:eastAsia="仿宋_GB2312" w:cs="仿宋_GB2312"/>
          <w:color w:val="000000"/>
          <w:sz w:val="32"/>
          <w:szCs w:val="32"/>
        </w:rPr>
        <w:br w:type="page"/>
      </w:r>
    </w:p>
    <w:p w:rsidR="00244809" w:rsidRPr="00372360" w:rsidRDefault="00244809" w:rsidP="0014631A">
      <w:pPr>
        <w:outlineLvl w:val="0"/>
        <w:rPr>
          <w:rFonts w:ascii="黑体" w:eastAsia="黑体" w:hAnsi="黑体"/>
          <w:color w:val="000000"/>
          <w:sz w:val="32"/>
          <w:szCs w:val="32"/>
        </w:rPr>
      </w:pPr>
      <w:r w:rsidRPr="00372360">
        <w:rPr>
          <w:rFonts w:ascii="黑体" w:eastAsia="黑体" w:hAnsi="黑体" w:hint="eastAsia"/>
          <w:color w:val="000000"/>
          <w:sz w:val="32"/>
          <w:szCs w:val="32"/>
        </w:rPr>
        <w:lastRenderedPageBreak/>
        <w:t>附件2</w:t>
      </w:r>
      <w:bookmarkEnd w:id="110"/>
    </w:p>
    <w:p w:rsidR="00244809" w:rsidRPr="00372360" w:rsidRDefault="00244809" w:rsidP="0014631A">
      <w:pPr>
        <w:jc w:val="center"/>
        <w:outlineLvl w:val="0"/>
        <w:rPr>
          <w:rFonts w:ascii="华文中宋" w:eastAsia="华文中宋" w:hAnsi="华文中宋"/>
          <w:b/>
          <w:color w:val="000000"/>
          <w:sz w:val="36"/>
          <w:szCs w:val="36"/>
        </w:rPr>
      </w:pPr>
      <w:bookmarkStart w:id="111" w:name="_Toc46424814"/>
      <w:r w:rsidRPr="00372360">
        <w:rPr>
          <w:rFonts w:ascii="华文中宋" w:eastAsia="华文中宋" w:hAnsi="华文中宋" w:hint="eastAsia"/>
          <w:b/>
          <w:color w:val="000000"/>
          <w:sz w:val="36"/>
          <w:szCs w:val="36"/>
        </w:rPr>
        <w:t>轨道交通运营突发事件信息</w:t>
      </w:r>
      <w:r w:rsidR="00342C37" w:rsidRPr="00372360">
        <w:rPr>
          <w:rFonts w:ascii="华文中宋" w:eastAsia="华文中宋" w:hAnsi="华文中宋" w:hint="eastAsia"/>
          <w:b/>
          <w:color w:val="000000"/>
          <w:sz w:val="36"/>
          <w:szCs w:val="36"/>
        </w:rPr>
        <w:t>续</w:t>
      </w:r>
      <w:r w:rsidRPr="00372360">
        <w:rPr>
          <w:rFonts w:ascii="华文中宋" w:eastAsia="华文中宋" w:hAnsi="华文中宋" w:hint="eastAsia"/>
          <w:b/>
          <w:color w:val="000000"/>
          <w:sz w:val="36"/>
          <w:szCs w:val="36"/>
        </w:rPr>
        <w:t>报</w:t>
      </w:r>
      <w:bookmarkEnd w:id="111"/>
    </w:p>
    <w:p w:rsidR="002B127B" w:rsidRPr="004F7F29" w:rsidRDefault="002B127B" w:rsidP="0014631A">
      <w:pPr>
        <w:jc w:val="center"/>
        <w:outlineLvl w:val="0"/>
        <w:rPr>
          <w:rFonts w:ascii="黑体" w:eastAsia="黑体" w:hAnsi="黑体"/>
          <w:color w:val="000000"/>
          <w:sz w:val="31"/>
          <w:szCs w:val="3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843"/>
        <w:gridCol w:w="2093"/>
        <w:gridCol w:w="2668"/>
      </w:tblGrid>
      <w:tr w:rsidR="00992BC4" w:rsidRPr="004F7F29" w:rsidTr="00992BC4">
        <w:trPr>
          <w:trHeight w:val="1114"/>
          <w:jc w:val="center"/>
        </w:trPr>
        <w:tc>
          <w:tcPr>
            <w:tcW w:w="1701" w:type="dxa"/>
            <w:shd w:val="clear" w:color="auto" w:fill="auto"/>
            <w:vAlign w:val="center"/>
          </w:tcPr>
          <w:p w:rsidR="00244809" w:rsidRPr="004F7F29" w:rsidRDefault="00244809" w:rsidP="00B20381">
            <w:pPr>
              <w:jc w:val="center"/>
              <w:rPr>
                <w:rFonts w:ascii="仿宋" w:eastAsia="仿宋" w:hAnsi="仿宋"/>
                <w:color w:val="000000"/>
                <w:sz w:val="24"/>
              </w:rPr>
            </w:pPr>
            <w:r w:rsidRPr="004F7F29">
              <w:rPr>
                <w:rFonts w:ascii="仿宋" w:eastAsia="仿宋" w:hAnsi="仿宋" w:hint="eastAsia"/>
                <w:color w:val="000000"/>
                <w:sz w:val="24"/>
              </w:rPr>
              <w:t>发生事件单位</w:t>
            </w:r>
          </w:p>
        </w:tc>
        <w:tc>
          <w:tcPr>
            <w:tcW w:w="6604" w:type="dxa"/>
            <w:gridSpan w:val="3"/>
            <w:shd w:val="clear" w:color="auto" w:fill="auto"/>
            <w:vAlign w:val="center"/>
          </w:tcPr>
          <w:p w:rsidR="00244809" w:rsidRPr="004F7F29" w:rsidRDefault="00244809" w:rsidP="000C0251">
            <w:pPr>
              <w:jc w:val="center"/>
              <w:rPr>
                <w:rFonts w:ascii="仿宋" w:eastAsia="仿宋" w:hAnsi="仿宋"/>
                <w:color w:val="000000"/>
                <w:sz w:val="24"/>
              </w:rPr>
            </w:pPr>
          </w:p>
        </w:tc>
      </w:tr>
      <w:tr w:rsidR="00992BC4" w:rsidRPr="004F7F29" w:rsidTr="00992BC4">
        <w:trPr>
          <w:trHeight w:val="567"/>
          <w:jc w:val="center"/>
        </w:trPr>
        <w:tc>
          <w:tcPr>
            <w:tcW w:w="1701" w:type="dxa"/>
            <w:shd w:val="clear" w:color="auto" w:fill="auto"/>
            <w:vAlign w:val="center"/>
          </w:tcPr>
          <w:p w:rsidR="00244809" w:rsidRPr="004F7F29" w:rsidRDefault="00244809" w:rsidP="000C0251">
            <w:pPr>
              <w:jc w:val="center"/>
              <w:rPr>
                <w:rFonts w:ascii="仿宋" w:eastAsia="仿宋" w:hAnsi="仿宋"/>
                <w:color w:val="000000"/>
                <w:sz w:val="24"/>
              </w:rPr>
            </w:pPr>
            <w:r w:rsidRPr="004F7F29">
              <w:rPr>
                <w:rFonts w:ascii="仿宋" w:eastAsia="仿宋" w:hAnsi="仿宋" w:hint="eastAsia"/>
                <w:color w:val="000000"/>
                <w:sz w:val="24"/>
              </w:rPr>
              <w:t>发生时间</w:t>
            </w:r>
          </w:p>
        </w:tc>
        <w:tc>
          <w:tcPr>
            <w:tcW w:w="1843" w:type="dxa"/>
            <w:shd w:val="clear" w:color="auto" w:fill="auto"/>
            <w:vAlign w:val="center"/>
          </w:tcPr>
          <w:p w:rsidR="00244809" w:rsidRPr="004F7F29" w:rsidRDefault="00244809" w:rsidP="000C0251">
            <w:pPr>
              <w:jc w:val="center"/>
              <w:rPr>
                <w:rFonts w:ascii="仿宋" w:eastAsia="仿宋" w:hAnsi="仿宋"/>
                <w:color w:val="000000"/>
                <w:sz w:val="24"/>
              </w:rPr>
            </w:pPr>
          </w:p>
        </w:tc>
        <w:tc>
          <w:tcPr>
            <w:tcW w:w="2093" w:type="dxa"/>
            <w:shd w:val="clear" w:color="auto" w:fill="auto"/>
            <w:vAlign w:val="center"/>
          </w:tcPr>
          <w:p w:rsidR="00244809" w:rsidRPr="004F7F29" w:rsidRDefault="00244809" w:rsidP="000C0251">
            <w:pPr>
              <w:jc w:val="center"/>
              <w:rPr>
                <w:rFonts w:ascii="仿宋" w:eastAsia="仿宋" w:hAnsi="仿宋"/>
                <w:color w:val="000000"/>
                <w:sz w:val="24"/>
              </w:rPr>
            </w:pPr>
            <w:r w:rsidRPr="004F7F29">
              <w:rPr>
                <w:rFonts w:ascii="仿宋" w:eastAsia="仿宋" w:hAnsi="仿宋" w:hint="eastAsia"/>
                <w:color w:val="000000"/>
                <w:sz w:val="24"/>
              </w:rPr>
              <w:t>发生地点</w:t>
            </w:r>
          </w:p>
        </w:tc>
        <w:tc>
          <w:tcPr>
            <w:tcW w:w="2668" w:type="dxa"/>
            <w:shd w:val="clear" w:color="auto" w:fill="auto"/>
            <w:vAlign w:val="center"/>
          </w:tcPr>
          <w:p w:rsidR="00244809" w:rsidRPr="004F7F29" w:rsidRDefault="00244809" w:rsidP="000C0251">
            <w:pPr>
              <w:jc w:val="center"/>
              <w:rPr>
                <w:rFonts w:ascii="仿宋" w:eastAsia="仿宋" w:hAnsi="仿宋"/>
                <w:color w:val="000000"/>
                <w:sz w:val="24"/>
              </w:rPr>
            </w:pPr>
          </w:p>
        </w:tc>
      </w:tr>
      <w:tr w:rsidR="00992BC4" w:rsidRPr="004F7F29" w:rsidTr="000C0251">
        <w:trPr>
          <w:trHeight w:val="1701"/>
          <w:jc w:val="center"/>
        </w:trPr>
        <w:tc>
          <w:tcPr>
            <w:tcW w:w="1701" w:type="dxa"/>
            <w:shd w:val="clear" w:color="auto" w:fill="auto"/>
            <w:vAlign w:val="center"/>
          </w:tcPr>
          <w:p w:rsidR="00244809" w:rsidRPr="004F7F29" w:rsidRDefault="00342C37" w:rsidP="000C0251">
            <w:pPr>
              <w:jc w:val="center"/>
              <w:rPr>
                <w:rFonts w:ascii="仿宋" w:eastAsia="仿宋" w:hAnsi="仿宋"/>
                <w:color w:val="000000"/>
                <w:sz w:val="24"/>
              </w:rPr>
            </w:pPr>
            <w:r w:rsidRPr="004F7F29">
              <w:rPr>
                <w:rFonts w:ascii="仿宋" w:eastAsia="仿宋" w:hAnsi="仿宋" w:hint="eastAsia"/>
                <w:color w:val="000000"/>
                <w:sz w:val="24"/>
              </w:rPr>
              <w:t>现场情况</w:t>
            </w:r>
            <w:r w:rsidR="00244809" w:rsidRPr="004F7F29">
              <w:rPr>
                <w:rFonts w:ascii="仿宋" w:eastAsia="仿宋" w:hAnsi="仿宋" w:hint="eastAsia"/>
                <w:color w:val="000000"/>
                <w:sz w:val="24"/>
              </w:rPr>
              <w:t>及</w:t>
            </w:r>
          </w:p>
          <w:p w:rsidR="00244809" w:rsidRPr="004F7F29" w:rsidRDefault="00244809" w:rsidP="000C0251">
            <w:pPr>
              <w:jc w:val="center"/>
              <w:rPr>
                <w:rFonts w:ascii="仿宋" w:eastAsia="仿宋" w:hAnsi="仿宋"/>
                <w:color w:val="000000"/>
                <w:sz w:val="24"/>
              </w:rPr>
            </w:pPr>
            <w:r w:rsidRPr="004F7F29">
              <w:rPr>
                <w:rFonts w:ascii="仿宋" w:eastAsia="仿宋" w:hAnsi="仿宋" w:hint="eastAsia"/>
                <w:color w:val="000000"/>
                <w:sz w:val="24"/>
              </w:rPr>
              <w:t>简要经过</w:t>
            </w:r>
          </w:p>
        </w:tc>
        <w:tc>
          <w:tcPr>
            <w:tcW w:w="6604" w:type="dxa"/>
            <w:gridSpan w:val="3"/>
            <w:shd w:val="clear" w:color="auto" w:fill="auto"/>
            <w:vAlign w:val="center"/>
          </w:tcPr>
          <w:p w:rsidR="00244809" w:rsidRPr="004F7F29" w:rsidRDefault="00244809" w:rsidP="000C0251">
            <w:pPr>
              <w:jc w:val="center"/>
              <w:rPr>
                <w:rFonts w:ascii="仿宋" w:eastAsia="仿宋" w:hAnsi="仿宋"/>
                <w:color w:val="000000"/>
                <w:sz w:val="24"/>
              </w:rPr>
            </w:pPr>
          </w:p>
        </w:tc>
      </w:tr>
      <w:tr w:rsidR="00992BC4" w:rsidRPr="004F7F29" w:rsidTr="00992BC4">
        <w:trPr>
          <w:trHeight w:val="809"/>
          <w:jc w:val="center"/>
        </w:trPr>
        <w:tc>
          <w:tcPr>
            <w:tcW w:w="3544" w:type="dxa"/>
            <w:gridSpan w:val="2"/>
            <w:shd w:val="clear" w:color="auto" w:fill="auto"/>
            <w:vAlign w:val="center"/>
          </w:tcPr>
          <w:p w:rsidR="00992BC4" w:rsidRPr="004F7F29" w:rsidRDefault="00992BC4" w:rsidP="00992BC4">
            <w:pPr>
              <w:jc w:val="center"/>
              <w:rPr>
                <w:rFonts w:ascii="仿宋" w:eastAsia="仿宋" w:hAnsi="仿宋"/>
                <w:color w:val="000000"/>
                <w:sz w:val="24"/>
              </w:rPr>
            </w:pPr>
            <w:r w:rsidRPr="002B127B">
              <w:rPr>
                <w:rFonts w:ascii="仿宋" w:eastAsia="仿宋" w:hAnsi="仿宋" w:hint="eastAsia"/>
                <w:color w:val="000000"/>
                <w:sz w:val="24"/>
              </w:rPr>
              <w:t>事件已经造成或可能造成的伤亡人数（包括下落不明的人数）</w:t>
            </w:r>
          </w:p>
        </w:tc>
        <w:tc>
          <w:tcPr>
            <w:tcW w:w="4761" w:type="dxa"/>
            <w:gridSpan w:val="2"/>
            <w:shd w:val="clear" w:color="auto" w:fill="auto"/>
            <w:vAlign w:val="center"/>
          </w:tcPr>
          <w:p w:rsidR="00992BC4" w:rsidRPr="004F7F29" w:rsidRDefault="00992BC4" w:rsidP="00992BC4">
            <w:pPr>
              <w:jc w:val="center"/>
              <w:rPr>
                <w:rFonts w:ascii="仿宋" w:eastAsia="仿宋" w:hAnsi="仿宋"/>
                <w:color w:val="000000"/>
                <w:sz w:val="24"/>
              </w:rPr>
            </w:pPr>
          </w:p>
        </w:tc>
      </w:tr>
      <w:tr w:rsidR="00992BC4" w:rsidRPr="004F7F29" w:rsidTr="00342C37">
        <w:trPr>
          <w:trHeight w:val="1531"/>
          <w:jc w:val="center"/>
        </w:trPr>
        <w:tc>
          <w:tcPr>
            <w:tcW w:w="1701" w:type="dxa"/>
            <w:shd w:val="clear" w:color="auto" w:fill="auto"/>
            <w:vAlign w:val="center"/>
          </w:tcPr>
          <w:p w:rsidR="00244809" w:rsidRPr="004F7F29" w:rsidRDefault="00244809" w:rsidP="000C0251">
            <w:pPr>
              <w:jc w:val="center"/>
              <w:rPr>
                <w:rFonts w:ascii="仿宋" w:eastAsia="仿宋" w:hAnsi="仿宋"/>
                <w:color w:val="000000"/>
                <w:sz w:val="24"/>
              </w:rPr>
            </w:pPr>
            <w:r w:rsidRPr="004F7F29">
              <w:rPr>
                <w:rFonts w:ascii="仿宋" w:eastAsia="仿宋" w:hAnsi="仿宋" w:hint="eastAsia"/>
                <w:color w:val="000000"/>
                <w:sz w:val="24"/>
              </w:rPr>
              <w:t>初步估计受损情况</w:t>
            </w:r>
          </w:p>
        </w:tc>
        <w:tc>
          <w:tcPr>
            <w:tcW w:w="6604" w:type="dxa"/>
            <w:gridSpan w:val="3"/>
            <w:shd w:val="clear" w:color="auto" w:fill="auto"/>
            <w:vAlign w:val="center"/>
          </w:tcPr>
          <w:p w:rsidR="00244809" w:rsidRPr="004F7F29" w:rsidRDefault="00244809" w:rsidP="000C0251">
            <w:pPr>
              <w:jc w:val="center"/>
              <w:rPr>
                <w:rFonts w:ascii="仿宋" w:eastAsia="仿宋" w:hAnsi="仿宋"/>
                <w:color w:val="000000"/>
                <w:sz w:val="24"/>
              </w:rPr>
            </w:pPr>
          </w:p>
        </w:tc>
      </w:tr>
      <w:tr w:rsidR="00992BC4" w:rsidRPr="004F7F29" w:rsidTr="00342C37">
        <w:trPr>
          <w:trHeight w:val="1531"/>
          <w:jc w:val="center"/>
        </w:trPr>
        <w:tc>
          <w:tcPr>
            <w:tcW w:w="1701" w:type="dxa"/>
            <w:shd w:val="clear" w:color="auto" w:fill="auto"/>
            <w:vAlign w:val="center"/>
          </w:tcPr>
          <w:p w:rsidR="00244809" w:rsidRPr="004F7F29" w:rsidRDefault="00244809" w:rsidP="000C0251">
            <w:pPr>
              <w:jc w:val="center"/>
              <w:rPr>
                <w:rFonts w:ascii="仿宋" w:eastAsia="仿宋" w:hAnsi="仿宋"/>
                <w:color w:val="000000"/>
                <w:sz w:val="24"/>
              </w:rPr>
            </w:pPr>
            <w:r w:rsidRPr="004F7F29">
              <w:rPr>
                <w:rFonts w:ascii="仿宋" w:eastAsia="仿宋" w:hAnsi="仿宋" w:hint="eastAsia"/>
                <w:color w:val="000000"/>
                <w:sz w:val="24"/>
              </w:rPr>
              <w:t>运营影响情况</w:t>
            </w:r>
          </w:p>
        </w:tc>
        <w:tc>
          <w:tcPr>
            <w:tcW w:w="6604" w:type="dxa"/>
            <w:gridSpan w:val="3"/>
            <w:shd w:val="clear" w:color="auto" w:fill="auto"/>
            <w:vAlign w:val="center"/>
          </w:tcPr>
          <w:p w:rsidR="00244809" w:rsidRPr="004F7F29" w:rsidRDefault="00244809" w:rsidP="000C0251">
            <w:pPr>
              <w:jc w:val="center"/>
              <w:rPr>
                <w:rFonts w:ascii="仿宋" w:eastAsia="仿宋" w:hAnsi="仿宋"/>
                <w:color w:val="000000"/>
                <w:sz w:val="24"/>
              </w:rPr>
            </w:pPr>
          </w:p>
        </w:tc>
      </w:tr>
      <w:tr w:rsidR="00992BC4" w:rsidRPr="004F7F29" w:rsidTr="00342C37">
        <w:trPr>
          <w:trHeight w:val="1531"/>
          <w:jc w:val="center"/>
        </w:trPr>
        <w:tc>
          <w:tcPr>
            <w:tcW w:w="1701" w:type="dxa"/>
            <w:shd w:val="clear" w:color="auto" w:fill="auto"/>
            <w:vAlign w:val="center"/>
          </w:tcPr>
          <w:p w:rsidR="00992BC4" w:rsidRPr="00992BC4" w:rsidRDefault="00992BC4" w:rsidP="00992BC4">
            <w:pPr>
              <w:jc w:val="center"/>
              <w:rPr>
                <w:rFonts w:ascii="仿宋" w:eastAsia="仿宋" w:hAnsi="仿宋"/>
                <w:color w:val="000000"/>
                <w:sz w:val="24"/>
              </w:rPr>
            </w:pPr>
            <w:r w:rsidRPr="00992BC4">
              <w:rPr>
                <w:rFonts w:ascii="仿宋" w:eastAsia="仿宋" w:hAnsi="仿宋" w:hint="eastAsia"/>
                <w:color w:val="000000"/>
                <w:sz w:val="24"/>
              </w:rPr>
              <w:t>已采取的措施</w:t>
            </w:r>
          </w:p>
          <w:p w:rsidR="00244809" w:rsidRPr="004F7F29" w:rsidRDefault="00992BC4" w:rsidP="00992BC4">
            <w:pPr>
              <w:jc w:val="center"/>
              <w:rPr>
                <w:rFonts w:ascii="仿宋" w:eastAsia="仿宋" w:hAnsi="仿宋"/>
                <w:color w:val="000000"/>
                <w:sz w:val="24"/>
              </w:rPr>
            </w:pPr>
            <w:r w:rsidRPr="00992BC4">
              <w:rPr>
                <w:rFonts w:ascii="仿宋" w:eastAsia="仿宋" w:hAnsi="仿宋" w:hint="eastAsia"/>
                <w:color w:val="000000"/>
                <w:sz w:val="24"/>
              </w:rPr>
              <w:t>及控制情况</w:t>
            </w:r>
          </w:p>
        </w:tc>
        <w:tc>
          <w:tcPr>
            <w:tcW w:w="6604" w:type="dxa"/>
            <w:gridSpan w:val="3"/>
            <w:shd w:val="clear" w:color="auto" w:fill="auto"/>
            <w:vAlign w:val="center"/>
          </w:tcPr>
          <w:p w:rsidR="00244809" w:rsidRPr="004F7F29" w:rsidRDefault="00244809" w:rsidP="000C0251">
            <w:pPr>
              <w:jc w:val="center"/>
              <w:rPr>
                <w:rFonts w:ascii="仿宋" w:eastAsia="仿宋" w:hAnsi="仿宋"/>
                <w:color w:val="000000"/>
                <w:sz w:val="24"/>
              </w:rPr>
            </w:pPr>
          </w:p>
        </w:tc>
      </w:tr>
      <w:tr w:rsidR="00992BC4" w:rsidRPr="004F7F29" w:rsidTr="00342C37">
        <w:trPr>
          <w:trHeight w:val="1531"/>
          <w:jc w:val="center"/>
        </w:trPr>
        <w:tc>
          <w:tcPr>
            <w:tcW w:w="1701" w:type="dxa"/>
            <w:shd w:val="clear" w:color="auto" w:fill="auto"/>
            <w:vAlign w:val="center"/>
          </w:tcPr>
          <w:p w:rsidR="00244809" w:rsidRPr="004F7F29" w:rsidRDefault="00992BC4" w:rsidP="000C0251">
            <w:pPr>
              <w:jc w:val="center"/>
              <w:rPr>
                <w:rFonts w:ascii="仿宋" w:eastAsia="仿宋" w:hAnsi="仿宋"/>
                <w:color w:val="000000"/>
                <w:sz w:val="24"/>
              </w:rPr>
            </w:pPr>
            <w:r w:rsidRPr="00992BC4">
              <w:rPr>
                <w:rFonts w:ascii="仿宋" w:eastAsia="仿宋" w:hAnsi="仿宋" w:hint="eastAsia"/>
                <w:color w:val="000000"/>
                <w:sz w:val="24"/>
              </w:rPr>
              <w:t>下一步措施及需协调事项</w:t>
            </w:r>
          </w:p>
        </w:tc>
        <w:tc>
          <w:tcPr>
            <w:tcW w:w="6604" w:type="dxa"/>
            <w:gridSpan w:val="3"/>
            <w:shd w:val="clear" w:color="auto" w:fill="auto"/>
            <w:vAlign w:val="center"/>
          </w:tcPr>
          <w:p w:rsidR="00244809" w:rsidRPr="004F7F29" w:rsidRDefault="00244809" w:rsidP="000C0251">
            <w:pPr>
              <w:jc w:val="center"/>
              <w:rPr>
                <w:rFonts w:ascii="仿宋" w:eastAsia="仿宋" w:hAnsi="仿宋"/>
                <w:color w:val="000000"/>
                <w:sz w:val="24"/>
              </w:rPr>
            </w:pPr>
          </w:p>
        </w:tc>
      </w:tr>
      <w:tr w:rsidR="00992BC4" w:rsidRPr="004F7F29" w:rsidTr="00342C37">
        <w:trPr>
          <w:trHeight w:val="1134"/>
          <w:jc w:val="center"/>
        </w:trPr>
        <w:tc>
          <w:tcPr>
            <w:tcW w:w="1701" w:type="dxa"/>
            <w:shd w:val="clear" w:color="auto" w:fill="auto"/>
            <w:vAlign w:val="center"/>
          </w:tcPr>
          <w:p w:rsidR="00342C37" w:rsidRPr="004F7F29" w:rsidRDefault="00342C37" w:rsidP="000C0251">
            <w:pPr>
              <w:jc w:val="center"/>
              <w:rPr>
                <w:rFonts w:ascii="仿宋" w:eastAsia="仿宋" w:hAnsi="仿宋"/>
                <w:color w:val="000000"/>
                <w:sz w:val="24"/>
              </w:rPr>
            </w:pPr>
            <w:r w:rsidRPr="004F7F29">
              <w:rPr>
                <w:rFonts w:ascii="仿宋" w:eastAsia="仿宋" w:hAnsi="仿宋" w:hint="eastAsia"/>
                <w:color w:val="000000"/>
                <w:sz w:val="24"/>
              </w:rPr>
              <w:t>其他应报告的情况</w:t>
            </w:r>
          </w:p>
        </w:tc>
        <w:tc>
          <w:tcPr>
            <w:tcW w:w="6604" w:type="dxa"/>
            <w:gridSpan w:val="3"/>
            <w:shd w:val="clear" w:color="auto" w:fill="auto"/>
            <w:vAlign w:val="center"/>
          </w:tcPr>
          <w:p w:rsidR="00342C37" w:rsidRPr="004F7F29" w:rsidRDefault="00342C37" w:rsidP="000C0251">
            <w:pPr>
              <w:jc w:val="center"/>
              <w:rPr>
                <w:rFonts w:ascii="仿宋" w:eastAsia="仿宋" w:hAnsi="仿宋"/>
                <w:color w:val="000000"/>
                <w:sz w:val="24"/>
              </w:rPr>
            </w:pPr>
          </w:p>
        </w:tc>
      </w:tr>
    </w:tbl>
    <w:p w:rsidR="00EB2322" w:rsidRPr="004F7F29" w:rsidRDefault="00244809" w:rsidP="00EB2322">
      <w:pPr>
        <w:spacing w:line="276" w:lineRule="auto"/>
        <w:rPr>
          <w:rFonts w:ascii="仿宋" w:eastAsia="仿宋" w:hAnsi="仿宋"/>
          <w:color w:val="000000"/>
          <w:sz w:val="24"/>
        </w:rPr>
      </w:pPr>
      <w:r w:rsidRPr="004F7F29">
        <w:rPr>
          <w:rFonts w:ascii="仿宋" w:eastAsia="仿宋" w:hAnsi="仿宋" w:hint="eastAsia"/>
          <w:color w:val="000000"/>
          <w:sz w:val="24"/>
        </w:rPr>
        <w:t>联络人：           联系电话：       报告</w:t>
      </w:r>
      <w:r w:rsidR="002B127B">
        <w:rPr>
          <w:rFonts w:ascii="仿宋" w:eastAsia="仿宋" w:hAnsi="仿宋" w:hint="eastAsia"/>
          <w:color w:val="000000"/>
          <w:sz w:val="24"/>
        </w:rPr>
        <w:t>时间</w:t>
      </w:r>
      <w:r w:rsidRPr="004F7F29">
        <w:rPr>
          <w:rFonts w:ascii="仿宋" w:eastAsia="仿宋" w:hAnsi="仿宋" w:hint="eastAsia"/>
          <w:color w:val="000000"/>
          <w:sz w:val="24"/>
        </w:rPr>
        <w:t>：    年   月   日</w:t>
      </w:r>
      <w:r w:rsidR="002B127B">
        <w:rPr>
          <w:rFonts w:ascii="仿宋" w:eastAsia="仿宋" w:hAnsi="仿宋" w:hint="eastAsia"/>
          <w:color w:val="000000"/>
          <w:sz w:val="24"/>
        </w:rPr>
        <w:t xml:space="preserve">   时  分</w:t>
      </w:r>
    </w:p>
    <w:p w:rsidR="0040426C" w:rsidRPr="00372360" w:rsidRDefault="0040426C" w:rsidP="00EB2322">
      <w:pPr>
        <w:outlineLvl w:val="0"/>
        <w:rPr>
          <w:rFonts w:ascii="黑体" w:eastAsia="黑体" w:hAnsi="黑体"/>
          <w:color w:val="000000"/>
          <w:sz w:val="32"/>
          <w:szCs w:val="32"/>
        </w:rPr>
      </w:pPr>
      <w:r w:rsidRPr="004F7F29">
        <w:rPr>
          <w:rFonts w:ascii="仿宋" w:eastAsia="仿宋" w:hAnsi="仿宋"/>
          <w:color w:val="000000"/>
          <w:sz w:val="24"/>
        </w:rPr>
        <w:br w:type="page"/>
      </w:r>
      <w:bookmarkStart w:id="112" w:name="_Toc46424815"/>
      <w:r w:rsidRPr="00372360">
        <w:rPr>
          <w:rFonts w:ascii="黑体" w:eastAsia="黑体" w:hAnsi="黑体" w:hint="eastAsia"/>
          <w:color w:val="000000"/>
          <w:sz w:val="32"/>
          <w:szCs w:val="32"/>
        </w:rPr>
        <w:lastRenderedPageBreak/>
        <w:t>附件3</w:t>
      </w:r>
      <w:bookmarkEnd w:id="112"/>
    </w:p>
    <w:p w:rsidR="0040426C" w:rsidRPr="00372360" w:rsidRDefault="0040426C" w:rsidP="0014631A">
      <w:pPr>
        <w:jc w:val="center"/>
        <w:outlineLvl w:val="0"/>
        <w:rPr>
          <w:rFonts w:ascii="华文中宋" w:eastAsia="华文中宋" w:hAnsi="华文中宋"/>
          <w:b/>
          <w:color w:val="000000"/>
          <w:sz w:val="36"/>
          <w:szCs w:val="36"/>
        </w:rPr>
      </w:pPr>
      <w:bookmarkStart w:id="113" w:name="_Toc46424816"/>
      <w:r w:rsidRPr="00372360">
        <w:rPr>
          <w:rFonts w:ascii="华文中宋" w:eastAsia="华文中宋" w:hAnsi="华文中宋" w:hint="eastAsia"/>
          <w:b/>
          <w:color w:val="000000"/>
          <w:sz w:val="36"/>
          <w:szCs w:val="36"/>
        </w:rPr>
        <w:t>信息汇报流程图</w:t>
      </w:r>
      <w:bookmarkEnd w:id="113"/>
    </w:p>
    <w:p w:rsidR="00325ABD" w:rsidRDefault="00325ABD" w:rsidP="00002739">
      <w:pPr>
        <w:jc w:val="center"/>
        <w:rPr>
          <w:color w:val="000000"/>
        </w:rPr>
      </w:pPr>
    </w:p>
    <w:p w:rsidR="00325ABD" w:rsidRPr="004F7F29" w:rsidRDefault="00421E2A" w:rsidP="00002739">
      <w:pPr>
        <w:jc w:val="center"/>
        <w:rPr>
          <w:color w:val="000000"/>
        </w:rPr>
      </w:pPr>
      <w:r>
        <w:rPr>
          <w:noProof/>
        </w:rPr>
        <w:drawing>
          <wp:inline distT="0" distB="0" distL="0" distR="0">
            <wp:extent cx="5274310" cy="4716780"/>
            <wp:effectExtent l="19050" t="0" r="2540" b="0"/>
            <wp:docPr id="4" name="图片 4" descr="C:\Users\ADMINI~1\AppData\Local\Temp\信息汇报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信息汇报流程图.png"/>
                    <pic:cNvPicPr>
                      <a:picLocks noChangeAspect="1" noChangeArrowheads="1"/>
                    </pic:cNvPicPr>
                  </pic:nvPicPr>
                  <pic:blipFill>
                    <a:blip r:embed="rId11"/>
                    <a:srcRect t="12199"/>
                    <a:stretch>
                      <a:fillRect/>
                    </a:stretch>
                  </pic:blipFill>
                  <pic:spPr bwMode="auto">
                    <a:xfrm>
                      <a:off x="0" y="0"/>
                      <a:ext cx="5274310" cy="4716780"/>
                    </a:xfrm>
                    <a:prstGeom prst="rect">
                      <a:avLst/>
                    </a:prstGeom>
                    <a:noFill/>
                    <a:ln w="9525">
                      <a:noFill/>
                      <a:miter lim="800000"/>
                      <a:headEnd/>
                      <a:tailEnd/>
                    </a:ln>
                  </pic:spPr>
                </pic:pic>
              </a:graphicData>
            </a:graphic>
          </wp:inline>
        </w:drawing>
      </w:r>
    </w:p>
    <w:p w:rsidR="002B127B" w:rsidRDefault="002B127B" w:rsidP="00ED6EB4">
      <w:pPr>
        <w:jc w:val="center"/>
        <w:outlineLvl w:val="0"/>
      </w:pPr>
    </w:p>
    <w:p w:rsidR="00874B1B" w:rsidRPr="00372360" w:rsidRDefault="00874B1B" w:rsidP="00ED6EB4">
      <w:pPr>
        <w:jc w:val="left"/>
        <w:outlineLvl w:val="0"/>
        <w:rPr>
          <w:rFonts w:ascii="黑体" w:eastAsia="黑体" w:hAnsi="黑体"/>
          <w:color w:val="000000"/>
          <w:sz w:val="32"/>
          <w:szCs w:val="32"/>
        </w:rPr>
      </w:pPr>
      <w:r w:rsidRPr="004F7F29">
        <w:rPr>
          <w:color w:val="000000"/>
        </w:rPr>
        <w:br w:type="page"/>
      </w:r>
      <w:bookmarkStart w:id="114" w:name="_Toc46424817"/>
      <w:r w:rsidRPr="00372360">
        <w:rPr>
          <w:rFonts w:ascii="黑体" w:eastAsia="黑体" w:hAnsi="黑体" w:hint="eastAsia"/>
          <w:color w:val="000000"/>
          <w:sz w:val="32"/>
          <w:szCs w:val="32"/>
        </w:rPr>
        <w:lastRenderedPageBreak/>
        <w:t>附件4</w:t>
      </w:r>
      <w:bookmarkEnd w:id="114"/>
    </w:p>
    <w:p w:rsidR="00874B1B" w:rsidRPr="00372360" w:rsidRDefault="00874B1B" w:rsidP="00874B1B">
      <w:pPr>
        <w:jc w:val="center"/>
        <w:outlineLvl w:val="0"/>
        <w:rPr>
          <w:rFonts w:ascii="华文中宋" w:eastAsia="华文中宋" w:hAnsi="华文中宋"/>
          <w:b/>
          <w:color w:val="000000"/>
          <w:sz w:val="36"/>
          <w:szCs w:val="36"/>
        </w:rPr>
      </w:pPr>
      <w:bookmarkStart w:id="115" w:name="_Toc46424818"/>
      <w:r w:rsidRPr="00372360">
        <w:rPr>
          <w:rFonts w:ascii="华文中宋" w:eastAsia="华文中宋" w:hAnsi="华文中宋" w:hint="eastAsia"/>
          <w:b/>
          <w:color w:val="000000"/>
          <w:sz w:val="36"/>
          <w:szCs w:val="36"/>
        </w:rPr>
        <w:t>分级响应流程图</w:t>
      </w:r>
      <w:bookmarkEnd w:id="115"/>
    </w:p>
    <w:p w:rsidR="0040426C" w:rsidRPr="004F7F29" w:rsidRDefault="00874B1B" w:rsidP="00874B1B">
      <w:pPr>
        <w:spacing w:line="480" w:lineRule="auto"/>
        <w:jc w:val="center"/>
        <w:rPr>
          <w:rFonts w:ascii="仿宋_GB2312" w:eastAsia="仿宋_GB2312" w:cs="仿宋_GB2312"/>
          <w:color w:val="000000"/>
          <w:sz w:val="32"/>
          <w:szCs w:val="32"/>
        </w:rPr>
      </w:pPr>
      <w:r w:rsidRPr="004F7F29">
        <w:rPr>
          <w:color w:val="000000"/>
        </w:rPr>
        <w:object w:dxaOrig="9836" w:dyaOrig="11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482.4pt" o:ole="">
            <v:imagedata r:id="rId12" o:title=""/>
          </v:shape>
          <o:OLEObject Type="Embed" ProgID="Visio.Drawing.11" ShapeID="_x0000_i1025" DrawAspect="Content" ObjectID="_1668342840" r:id="rId13"/>
        </w:object>
      </w:r>
    </w:p>
    <w:sectPr w:rsidR="0040426C" w:rsidRPr="004F7F29" w:rsidSect="00133A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2BD" w:rsidRDefault="008A32BD" w:rsidP="00133A3D">
      <w:r>
        <w:separator/>
      </w:r>
    </w:p>
  </w:endnote>
  <w:endnote w:type="continuationSeparator" w:id="1">
    <w:p w:rsidR="008A32BD" w:rsidRDefault="008A32BD" w:rsidP="00133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dobeSongStd-Light">
    <w:altName w:val="宋体"/>
    <w:panose1 w:val="00000000000000000000"/>
    <w:charset w:val="86"/>
    <w:family w:val="auto"/>
    <w:notTrueType/>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99" w:rsidRDefault="005B5F3C" w:rsidP="00C736E8">
    <w:pPr>
      <w:pStyle w:val="a7"/>
      <w:framePr w:wrap="around" w:vAnchor="text" w:hAnchor="margin" w:xAlign="outside" w:y="1"/>
      <w:rPr>
        <w:rStyle w:val="ac"/>
      </w:rPr>
    </w:pPr>
    <w:r>
      <w:rPr>
        <w:rStyle w:val="ac"/>
      </w:rPr>
      <w:fldChar w:fldCharType="begin"/>
    </w:r>
    <w:r w:rsidR="00366B99">
      <w:rPr>
        <w:rStyle w:val="ac"/>
      </w:rPr>
      <w:instrText xml:space="preserve">PAGE  </w:instrText>
    </w:r>
    <w:r>
      <w:rPr>
        <w:rStyle w:val="ac"/>
      </w:rPr>
      <w:fldChar w:fldCharType="end"/>
    </w:r>
  </w:p>
  <w:p w:rsidR="00366B99" w:rsidRDefault="00366B99" w:rsidP="001D7DB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99" w:rsidRDefault="005B5F3C" w:rsidP="00C736E8">
    <w:pPr>
      <w:pStyle w:val="a7"/>
      <w:framePr w:wrap="around" w:vAnchor="text" w:hAnchor="margin" w:xAlign="outside" w:y="1"/>
      <w:rPr>
        <w:rStyle w:val="ac"/>
      </w:rPr>
    </w:pPr>
    <w:r>
      <w:rPr>
        <w:rStyle w:val="ac"/>
      </w:rPr>
      <w:fldChar w:fldCharType="begin"/>
    </w:r>
    <w:r w:rsidR="00366B99">
      <w:rPr>
        <w:rStyle w:val="ac"/>
      </w:rPr>
      <w:instrText xml:space="preserve">PAGE  </w:instrText>
    </w:r>
    <w:r>
      <w:rPr>
        <w:rStyle w:val="ac"/>
      </w:rPr>
      <w:fldChar w:fldCharType="separate"/>
    </w:r>
    <w:r w:rsidR="00BB7BDA">
      <w:rPr>
        <w:rStyle w:val="ac"/>
        <w:noProof/>
      </w:rPr>
      <w:t>3</w:t>
    </w:r>
    <w:r>
      <w:rPr>
        <w:rStyle w:val="ac"/>
      </w:rPr>
      <w:fldChar w:fldCharType="end"/>
    </w:r>
  </w:p>
  <w:p w:rsidR="00366B99" w:rsidRDefault="00366B99" w:rsidP="001D7DB9">
    <w:pPr>
      <w:pStyle w:val="a7"/>
      <w:ind w:right="360" w:firstLine="360"/>
      <w:jc w:val="center"/>
    </w:pPr>
  </w:p>
  <w:p w:rsidR="00366B99" w:rsidRDefault="00366B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2BD" w:rsidRDefault="008A32BD" w:rsidP="00133A3D">
      <w:r>
        <w:separator/>
      </w:r>
    </w:p>
  </w:footnote>
  <w:footnote w:type="continuationSeparator" w:id="1">
    <w:p w:rsidR="008A32BD" w:rsidRDefault="008A32BD" w:rsidP="00133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B99" w:rsidRDefault="00366B99" w:rsidP="00D7103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BE72E"/>
    <w:multiLevelType w:val="multilevel"/>
    <w:tmpl w:val="EB82076A"/>
    <w:lvl w:ilvl="0">
      <w:start w:val="1"/>
      <w:numFmt w:val="chineseCountingThousand"/>
      <w:lvlRestart w:val="0"/>
      <w:pStyle w:val="2"/>
      <w:lvlText w:val="第%1条"/>
      <w:lvlJc w:val="left"/>
      <w:pPr>
        <w:tabs>
          <w:tab w:val="num" w:pos="0"/>
        </w:tabs>
        <w:ind w:left="420" w:hanging="4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FFFFFF7C"/>
    <w:multiLevelType w:val="singleLevel"/>
    <w:tmpl w:val="889657DC"/>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C1BA7790"/>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E86AB64C"/>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449C7AA2"/>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EDF693E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3572CDA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334095E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E468FB2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083C4C9E"/>
    <w:lvl w:ilvl="0">
      <w:start w:val="1"/>
      <w:numFmt w:val="decimal"/>
      <w:lvlText w:val="%1."/>
      <w:lvlJc w:val="left"/>
      <w:pPr>
        <w:tabs>
          <w:tab w:val="num" w:pos="360"/>
        </w:tabs>
        <w:ind w:left="360" w:hangingChars="200" w:hanging="360"/>
      </w:pPr>
    </w:lvl>
  </w:abstractNum>
  <w:abstractNum w:abstractNumId="10">
    <w:nsid w:val="FFFFFF89"/>
    <w:multiLevelType w:val="singleLevel"/>
    <w:tmpl w:val="389070DC"/>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ExpandShiftReturn/>
    <w:adjustLineHeightInTable/>
    <w:useFELayout/>
  </w:compat>
  <w:rsids>
    <w:rsidRoot w:val="00133A3D"/>
    <w:rsid w:val="00002739"/>
    <w:rsid w:val="000102F5"/>
    <w:rsid w:val="00013A1B"/>
    <w:rsid w:val="000216DB"/>
    <w:rsid w:val="00030590"/>
    <w:rsid w:val="000356DF"/>
    <w:rsid w:val="00036D54"/>
    <w:rsid w:val="0006442C"/>
    <w:rsid w:val="00065408"/>
    <w:rsid w:val="00065A4F"/>
    <w:rsid w:val="0006658F"/>
    <w:rsid w:val="00071577"/>
    <w:rsid w:val="000769A8"/>
    <w:rsid w:val="00080B87"/>
    <w:rsid w:val="00087070"/>
    <w:rsid w:val="000A0EC8"/>
    <w:rsid w:val="000A11FB"/>
    <w:rsid w:val="000A3AC9"/>
    <w:rsid w:val="000B09DF"/>
    <w:rsid w:val="000B42B7"/>
    <w:rsid w:val="000C0251"/>
    <w:rsid w:val="000C4780"/>
    <w:rsid w:val="000D4F02"/>
    <w:rsid w:val="000E0005"/>
    <w:rsid w:val="000F704E"/>
    <w:rsid w:val="00111617"/>
    <w:rsid w:val="0012031C"/>
    <w:rsid w:val="00120FF9"/>
    <w:rsid w:val="00126D1C"/>
    <w:rsid w:val="00127B40"/>
    <w:rsid w:val="00127D8C"/>
    <w:rsid w:val="00133A3D"/>
    <w:rsid w:val="00134C06"/>
    <w:rsid w:val="0013767E"/>
    <w:rsid w:val="00140164"/>
    <w:rsid w:val="001414B5"/>
    <w:rsid w:val="00141F0C"/>
    <w:rsid w:val="00142B2E"/>
    <w:rsid w:val="0014631A"/>
    <w:rsid w:val="0015783A"/>
    <w:rsid w:val="001669A6"/>
    <w:rsid w:val="00174838"/>
    <w:rsid w:val="0017730A"/>
    <w:rsid w:val="001805A2"/>
    <w:rsid w:val="00182F16"/>
    <w:rsid w:val="001B3E09"/>
    <w:rsid w:val="001D001B"/>
    <w:rsid w:val="001D7D40"/>
    <w:rsid w:val="001D7DB9"/>
    <w:rsid w:val="001E2985"/>
    <w:rsid w:val="001F5E6A"/>
    <w:rsid w:val="00227268"/>
    <w:rsid w:val="00240083"/>
    <w:rsid w:val="00244809"/>
    <w:rsid w:val="00247125"/>
    <w:rsid w:val="00252181"/>
    <w:rsid w:val="002613BD"/>
    <w:rsid w:val="00267E7F"/>
    <w:rsid w:val="00274079"/>
    <w:rsid w:val="002A500F"/>
    <w:rsid w:val="002B127B"/>
    <w:rsid w:val="002C7E45"/>
    <w:rsid w:val="002E107C"/>
    <w:rsid w:val="002E2622"/>
    <w:rsid w:val="002E5858"/>
    <w:rsid w:val="002E5C20"/>
    <w:rsid w:val="002F0BEB"/>
    <w:rsid w:val="00304464"/>
    <w:rsid w:val="00310D62"/>
    <w:rsid w:val="00311BB2"/>
    <w:rsid w:val="003252DF"/>
    <w:rsid w:val="00325ABD"/>
    <w:rsid w:val="00336F80"/>
    <w:rsid w:val="00342C37"/>
    <w:rsid w:val="00344F6E"/>
    <w:rsid w:val="00357E55"/>
    <w:rsid w:val="003633A5"/>
    <w:rsid w:val="00366B99"/>
    <w:rsid w:val="00372360"/>
    <w:rsid w:val="00372F01"/>
    <w:rsid w:val="0038062C"/>
    <w:rsid w:val="00382162"/>
    <w:rsid w:val="00391F61"/>
    <w:rsid w:val="003968D0"/>
    <w:rsid w:val="003C0D39"/>
    <w:rsid w:val="003C20ED"/>
    <w:rsid w:val="003C5799"/>
    <w:rsid w:val="003C59BD"/>
    <w:rsid w:val="003D392B"/>
    <w:rsid w:val="003D4ADE"/>
    <w:rsid w:val="003E3E7E"/>
    <w:rsid w:val="003E4F13"/>
    <w:rsid w:val="003E55A6"/>
    <w:rsid w:val="003E648D"/>
    <w:rsid w:val="003F0169"/>
    <w:rsid w:val="003F2C67"/>
    <w:rsid w:val="003F74F4"/>
    <w:rsid w:val="0040426C"/>
    <w:rsid w:val="0041183D"/>
    <w:rsid w:val="00412CDF"/>
    <w:rsid w:val="00421E2A"/>
    <w:rsid w:val="00432600"/>
    <w:rsid w:val="00434B11"/>
    <w:rsid w:val="0046220A"/>
    <w:rsid w:val="0047471B"/>
    <w:rsid w:val="004761E6"/>
    <w:rsid w:val="00487362"/>
    <w:rsid w:val="0049006D"/>
    <w:rsid w:val="00491E3F"/>
    <w:rsid w:val="004A4D88"/>
    <w:rsid w:val="004B18E5"/>
    <w:rsid w:val="004B22C0"/>
    <w:rsid w:val="004B50CC"/>
    <w:rsid w:val="004B5A50"/>
    <w:rsid w:val="004C3545"/>
    <w:rsid w:val="004C3C0F"/>
    <w:rsid w:val="004C68A1"/>
    <w:rsid w:val="004C7550"/>
    <w:rsid w:val="004D221C"/>
    <w:rsid w:val="004E1770"/>
    <w:rsid w:val="004E3F5A"/>
    <w:rsid w:val="004E7440"/>
    <w:rsid w:val="004F1E8A"/>
    <w:rsid w:val="004F24AF"/>
    <w:rsid w:val="004F7F29"/>
    <w:rsid w:val="00503E3A"/>
    <w:rsid w:val="005132E1"/>
    <w:rsid w:val="00521A64"/>
    <w:rsid w:val="0052331F"/>
    <w:rsid w:val="00535627"/>
    <w:rsid w:val="005428CC"/>
    <w:rsid w:val="00542FA8"/>
    <w:rsid w:val="00551AFB"/>
    <w:rsid w:val="00551E19"/>
    <w:rsid w:val="00567E66"/>
    <w:rsid w:val="00571291"/>
    <w:rsid w:val="0057262C"/>
    <w:rsid w:val="00580C6B"/>
    <w:rsid w:val="00580CF9"/>
    <w:rsid w:val="00594EBD"/>
    <w:rsid w:val="005A3F28"/>
    <w:rsid w:val="005A5C7A"/>
    <w:rsid w:val="005A66AE"/>
    <w:rsid w:val="005B0AB2"/>
    <w:rsid w:val="005B172F"/>
    <w:rsid w:val="005B1D6B"/>
    <w:rsid w:val="005B3580"/>
    <w:rsid w:val="005B404F"/>
    <w:rsid w:val="005B5B1E"/>
    <w:rsid w:val="005B5F3C"/>
    <w:rsid w:val="005C44E2"/>
    <w:rsid w:val="005D7055"/>
    <w:rsid w:val="005E2E3E"/>
    <w:rsid w:val="005F1C2B"/>
    <w:rsid w:val="00604A61"/>
    <w:rsid w:val="0062748E"/>
    <w:rsid w:val="006304D6"/>
    <w:rsid w:val="00633DF1"/>
    <w:rsid w:val="006429C1"/>
    <w:rsid w:val="00646D6D"/>
    <w:rsid w:val="00652122"/>
    <w:rsid w:val="0065781B"/>
    <w:rsid w:val="006736BE"/>
    <w:rsid w:val="006846D3"/>
    <w:rsid w:val="0069793B"/>
    <w:rsid w:val="006A3BD0"/>
    <w:rsid w:val="006C0788"/>
    <w:rsid w:val="006C64C9"/>
    <w:rsid w:val="006C6C5C"/>
    <w:rsid w:val="006D0264"/>
    <w:rsid w:val="006D7892"/>
    <w:rsid w:val="006E3BA5"/>
    <w:rsid w:val="006F3B64"/>
    <w:rsid w:val="006F6DF7"/>
    <w:rsid w:val="00710B5B"/>
    <w:rsid w:val="0071335F"/>
    <w:rsid w:val="00713C9C"/>
    <w:rsid w:val="00715D3C"/>
    <w:rsid w:val="0071615A"/>
    <w:rsid w:val="0072170B"/>
    <w:rsid w:val="00726666"/>
    <w:rsid w:val="00742B9E"/>
    <w:rsid w:val="00742C9D"/>
    <w:rsid w:val="007501C9"/>
    <w:rsid w:val="00750AF2"/>
    <w:rsid w:val="00755629"/>
    <w:rsid w:val="00756258"/>
    <w:rsid w:val="0077080E"/>
    <w:rsid w:val="00776DCE"/>
    <w:rsid w:val="00781919"/>
    <w:rsid w:val="007823E1"/>
    <w:rsid w:val="0078533B"/>
    <w:rsid w:val="00785446"/>
    <w:rsid w:val="00787A3B"/>
    <w:rsid w:val="007A461E"/>
    <w:rsid w:val="007A4F3B"/>
    <w:rsid w:val="007B7283"/>
    <w:rsid w:val="007C00AB"/>
    <w:rsid w:val="007E67C5"/>
    <w:rsid w:val="007E7946"/>
    <w:rsid w:val="007F1466"/>
    <w:rsid w:val="007F2046"/>
    <w:rsid w:val="007F77E7"/>
    <w:rsid w:val="00812E11"/>
    <w:rsid w:val="008153D7"/>
    <w:rsid w:val="0081600A"/>
    <w:rsid w:val="00826BB2"/>
    <w:rsid w:val="008311C0"/>
    <w:rsid w:val="008420F7"/>
    <w:rsid w:val="00843541"/>
    <w:rsid w:val="00845E8D"/>
    <w:rsid w:val="008466B0"/>
    <w:rsid w:val="00853035"/>
    <w:rsid w:val="0085435D"/>
    <w:rsid w:val="00860537"/>
    <w:rsid w:val="008742C3"/>
    <w:rsid w:val="00874B1B"/>
    <w:rsid w:val="008830AC"/>
    <w:rsid w:val="0088560B"/>
    <w:rsid w:val="00886834"/>
    <w:rsid w:val="00887FBE"/>
    <w:rsid w:val="008A32BD"/>
    <w:rsid w:val="008A3821"/>
    <w:rsid w:val="008B73A0"/>
    <w:rsid w:val="008C1DEF"/>
    <w:rsid w:val="008C5271"/>
    <w:rsid w:val="008E4287"/>
    <w:rsid w:val="008E6506"/>
    <w:rsid w:val="008F23E6"/>
    <w:rsid w:val="00904CC9"/>
    <w:rsid w:val="00907F53"/>
    <w:rsid w:val="00911994"/>
    <w:rsid w:val="00917FB5"/>
    <w:rsid w:val="00927BB8"/>
    <w:rsid w:val="009320ED"/>
    <w:rsid w:val="009322FA"/>
    <w:rsid w:val="00932998"/>
    <w:rsid w:val="009424C0"/>
    <w:rsid w:val="009434BD"/>
    <w:rsid w:val="00943B7B"/>
    <w:rsid w:val="00955D71"/>
    <w:rsid w:val="00965819"/>
    <w:rsid w:val="00970531"/>
    <w:rsid w:val="0097110C"/>
    <w:rsid w:val="0097113C"/>
    <w:rsid w:val="009756FC"/>
    <w:rsid w:val="00977A17"/>
    <w:rsid w:val="00983C6C"/>
    <w:rsid w:val="00985CEF"/>
    <w:rsid w:val="0099268F"/>
    <w:rsid w:val="00992BC4"/>
    <w:rsid w:val="009A0B5B"/>
    <w:rsid w:val="009A215B"/>
    <w:rsid w:val="009A6F5E"/>
    <w:rsid w:val="009C33C0"/>
    <w:rsid w:val="009C6573"/>
    <w:rsid w:val="009D13D5"/>
    <w:rsid w:val="009E36BD"/>
    <w:rsid w:val="009E525F"/>
    <w:rsid w:val="009F4080"/>
    <w:rsid w:val="009F472E"/>
    <w:rsid w:val="009F5910"/>
    <w:rsid w:val="009F6610"/>
    <w:rsid w:val="009F695B"/>
    <w:rsid w:val="00A11236"/>
    <w:rsid w:val="00A15185"/>
    <w:rsid w:val="00A1719B"/>
    <w:rsid w:val="00A23DBD"/>
    <w:rsid w:val="00A57EFB"/>
    <w:rsid w:val="00A660A8"/>
    <w:rsid w:val="00A918ED"/>
    <w:rsid w:val="00AA0FDA"/>
    <w:rsid w:val="00AB722A"/>
    <w:rsid w:val="00AB75E3"/>
    <w:rsid w:val="00AC2F68"/>
    <w:rsid w:val="00AD20C4"/>
    <w:rsid w:val="00AD6E2C"/>
    <w:rsid w:val="00AE456B"/>
    <w:rsid w:val="00B0692C"/>
    <w:rsid w:val="00B149AA"/>
    <w:rsid w:val="00B14B9A"/>
    <w:rsid w:val="00B20381"/>
    <w:rsid w:val="00B265CC"/>
    <w:rsid w:val="00B4757C"/>
    <w:rsid w:val="00B5075A"/>
    <w:rsid w:val="00B535D4"/>
    <w:rsid w:val="00B538DF"/>
    <w:rsid w:val="00B84B7C"/>
    <w:rsid w:val="00B84F3A"/>
    <w:rsid w:val="00B933C1"/>
    <w:rsid w:val="00B93C16"/>
    <w:rsid w:val="00B96860"/>
    <w:rsid w:val="00B968A0"/>
    <w:rsid w:val="00B97542"/>
    <w:rsid w:val="00BA3E86"/>
    <w:rsid w:val="00BB261F"/>
    <w:rsid w:val="00BB7BDA"/>
    <w:rsid w:val="00BC5EB7"/>
    <w:rsid w:val="00BD6B90"/>
    <w:rsid w:val="00BE2CEE"/>
    <w:rsid w:val="00BF791E"/>
    <w:rsid w:val="00C15585"/>
    <w:rsid w:val="00C202A2"/>
    <w:rsid w:val="00C26AA6"/>
    <w:rsid w:val="00C36C2F"/>
    <w:rsid w:val="00C37DAC"/>
    <w:rsid w:val="00C43785"/>
    <w:rsid w:val="00C469AF"/>
    <w:rsid w:val="00C51D28"/>
    <w:rsid w:val="00C55143"/>
    <w:rsid w:val="00C65A56"/>
    <w:rsid w:val="00C73547"/>
    <w:rsid w:val="00C736E8"/>
    <w:rsid w:val="00C77734"/>
    <w:rsid w:val="00C80AE6"/>
    <w:rsid w:val="00C82029"/>
    <w:rsid w:val="00C84D1C"/>
    <w:rsid w:val="00C91AF6"/>
    <w:rsid w:val="00C95280"/>
    <w:rsid w:val="00CA1C41"/>
    <w:rsid w:val="00CA33B3"/>
    <w:rsid w:val="00CA3D79"/>
    <w:rsid w:val="00CA57C2"/>
    <w:rsid w:val="00CB03E1"/>
    <w:rsid w:val="00CB0DFE"/>
    <w:rsid w:val="00CB10B9"/>
    <w:rsid w:val="00CB2A7E"/>
    <w:rsid w:val="00CB3B7C"/>
    <w:rsid w:val="00CB4A04"/>
    <w:rsid w:val="00CB4EDD"/>
    <w:rsid w:val="00CC2353"/>
    <w:rsid w:val="00CC28A1"/>
    <w:rsid w:val="00CD4F50"/>
    <w:rsid w:val="00CE1483"/>
    <w:rsid w:val="00CF12CE"/>
    <w:rsid w:val="00CF5725"/>
    <w:rsid w:val="00D05531"/>
    <w:rsid w:val="00D062CE"/>
    <w:rsid w:val="00D21EFA"/>
    <w:rsid w:val="00D36789"/>
    <w:rsid w:val="00D45981"/>
    <w:rsid w:val="00D545E6"/>
    <w:rsid w:val="00D6064F"/>
    <w:rsid w:val="00D6096C"/>
    <w:rsid w:val="00D65DC5"/>
    <w:rsid w:val="00D67FC6"/>
    <w:rsid w:val="00D71037"/>
    <w:rsid w:val="00D74187"/>
    <w:rsid w:val="00D75C68"/>
    <w:rsid w:val="00D92341"/>
    <w:rsid w:val="00D925DC"/>
    <w:rsid w:val="00DA2CDF"/>
    <w:rsid w:val="00DA7524"/>
    <w:rsid w:val="00DC71E5"/>
    <w:rsid w:val="00DE59C2"/>
    <w:rsid w:val="00DF33CD"/>
    <w:rsid w:val="00DF4F89"/>
    <w:rsid w:val="00DF53EC"/>
    <w:rsid w:val="00E07555"/>
    <w:rsid w:val="00E16A8F"/>
    <w:rsid w:val="00E2323F"/>
    <w:rsid w:val="00E349D3"/>
    <w:rsid w:val="00E41728"/>
    <w:rsid w:val="00E52C3F"/>
    <w:rsid w:val="00E55577"/>
    <w:rsid w:val="00E679B2"/>
    <w:rsid w:val="00E73CFB"/>
    <w:rsid w:val="00E86FE9"/>
    <w:rsid w:val="00E9112C"/>
    <w:rsid w:val="00EA6D53"/>
    <w:rsid w:val="00EB2322"/>
    <w:rsid w:val="00EB3D06"/>
    <w:rsid w:val="00EB442A"/>
    <w:rsid w:val="00EC0812"/>
    <w:rsid w:val="00ED18A4"/>
    <w:rsid w:val="00ED6EB4"/>
    <w:rsid w:val="00EE742C"/>
    <w:rsid w:val="00EF12DE"/>
    <w:rsid w:val="00EF3FAD"/>
    <w:rsid w:val="00F0139A"/>
    <w:rsid w:val="00F1315C"/>
    <w:rsid w:val="00F15894"/>
    <w:rsid w:val="00F20F0B"/>
    <w:rsid w:val="00F26A1F"/>
    <w:rsid w:val="00F30D3B"/>
    <w:rsid w:val="00F3792B"/>
    <w:rsid w:val="00F42103"/>
    <w:rsid w:val="00F60A72"/>
    <w:rsid w:val="00F61385"/>
    <w:rsid w:val="00F70FCB"/>
    <w:rsid w:val="00F878A6"/>
    <w:rsid w:val="00F95D28"/>
    <w:rsid w:val="00F97B31"/>
    <w:rsid w:val="00FA01E1"/>
    <w:rsid w:val="00FA0ED6"/>
    <w:rsid w:val="00FB1FB1"/>
    <w:rsid w:val="00FC38F6"/>
    <w:rsid w:val="00FC6245"/>
    <w:rsid w:val="00FC63DE"/>
    <w:rsid w:val="00FD11CB"/>
    <w:rsid w:val="00FD417C"/>
    <w:rsid w:val="00FF246E"/>
    <w:rsid w:val="00FF2C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E2"/>
    <w:pPr>
      <w:widowControl w:val="0"/>
      <w:jc w:val="both"/>
    </w:pPr>
    <w:rPr>
      <w:rFonts w:ascii="Calibri" w:hAnsi="Calibri"/>
      <w:kern w:val="2"/>
      <w:sz w:val="21"/>
      <w:szCs w:val="22"/>
    </w:rPr>
  </w:style>
  <w:style w:type="paragraph" w:styleId="1">
    <w:name w:val="heading 1"/>
    <w:basedOn w:val="a"/>
    <w:next w:val="a"/>
    <w:qFormat/>
    <w:rsid w:val="00133A3D"/>
    <w:pPr>
      <w:spacing w:before="260" w:after="260" w:line="578" w:lineRule="auto"/>
      <w:outlineLvl w:val="0"/>
    </w:pPr>
    <w:rPr>
      <w:rFonts w:eastAsia="黑体"/>
      <w:bCs/>
      <w:kern w:val="44"/>
      <w:sz w:val="32"/>
      <w:szCs w:val="44"/>
    </w:rPr>
  </w:style>
  <w:style w:type="paragraph" w:styleId="2">
    <w:name w:val="heading 2"/>
    <w:basedOn w:val="a"/>
    <w:next w:val="a"/>
    <w:qFormat/>
    <w:rsid w:val="00133A3D"/>
    <w:pPr>
      <w:numPr>
        <w:numId w:val="1"/>
      </w:numPr>
      <w:spacing w:line="415" w:lineRule="auto"/>
      <w:outlineLvl w:val="1"/>
    </w:pPr>
    <w:rPr>
      <w:rFonts w:ascii="Calibri Light" w:hAnsi="Calibri Light"/>
      <w:bCs/>
      <w:sz w:val="30"/>
      <w:szCs w:val="32"/>
    </w:rPr>
  </w:style>
  <w:style w:type="paragraph" w:styleId="3">
    <w:name w:val="heading 3"/>
    <w:basedOn w:val="a"/>
    <w:next w:val="a"/>
    <w:link w:val="3Char"/>
    <w:qFormat/>
    <w:rsid w:val="00133A3D"/>
    <w:pPr>
      <w:spacing w:before="260" w:after="260" w:line="415" w:lineRule="auto"/>
      <w:outlineLvl w:val="2"/>
    </w:pPr>
    <w:rPr>
      <w:b/>
      <w:bCs/>
      <w:sz w:val="32"/>
      <w:szCs w:val="32"/>
      <w:lang w:val="zh-CN"/>
    </w:rPr>
  </w:style>
  <w:style w:type="paragraph" w:styleId="4">
    <w:name w:val="heading 4"/>
    <w:basedOn w:val="a"/>
    <w:next w:val="a"/>
    <w:qFormat/>
    <w:rsid w:val="00133A3D"/>
    <w:pPr>
      <w:spacing w:before="280" w:after="290" w:line="377" w:lineRule="auto"/>
      <w:outlineLvl w:val="3"/>
    </w:pPr>
    <w:rPr>
      <w:rFonts w:ascii="Calibri Light" w:hAnsi="Calibri Light"/>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133A3D"/>
    <w:pPr>
      <w:jc w:val="left"/>
    </w:pPr>
    <w:rPr>
      <w:rFonts w:ascii="Times New Roman" w:hAnsi="Times New Roman"/>
      <w:lang w:val="zh-CN"/>
    </w:rPr>
  </w:style>
  <w:style w:type="paragraph" w:styleId="a4">
    <w:name w:val="annotation subject"/>
    <w:basedOn w:val="a3"/>
    <w:next w:val="a3"/>
    <w:rsid w:val="00133A3D"/>
  </w:style>
  <w:style w:type="paragraph" w:styleId="a5">
    <w:name w:val="Document Map"/>
    <w:basedOn w:val="a"/>
    <w:rsid w:val="00133A3D"/>
    <w:rPr>
      <w:rFonts w:ascii="宋体"/>
      <w:sz w:val="18"/>
      <w:szCs w:val="18"/>
      <w:lang w:val="zh-CN"/>
    </w:rPr>
  </w:style>
  <w:style w:type="paragraph" w:styleId="30">
    <w:name w:val="toc 3"/>
    <w:basedOn w:val="a"/>
    <w:next w:val="a"/>
    <w:uiPriority w:val="39"/>
    <w:rsid w:val="00133A3D"/>
    <w:pPr>
      <w:ind w:leftChars="400" w:left="400"/>
    </w:pPr>
  </w:style>
  <w:style w:type="paragraph" w:styleId="a6">
    <w:name w:val="Balloon Text"/>
    <w:basedOn w:val="a"/>
    <w:rsid w:val="00133A3D"/>
    <w:rPr>
      <w:rFonts w:ascii="Times New Roman" w:hAnsi="Times New Roman"/>
      <w:sz w:val="18"/>
      <w:szCs w:val="18"/>
      <w:lang w:val="zh-CN"/>
    </w:rPr>
  </w:style>
  <w:style w:type="paragraph" w:styleId="a7">
    <w:name w:val="footer"/>
    <w:basedOn w:val="a"/>
    <w:rsid w:val="00133A3D"/>
    <w:pPr>
      <w:tabs>
        <w:tab w:val="center" w:pos="4153"/>
        <w:tab w:val="right" w:pos="8306"/>
      </w:tabs>
      <w:snapToGrid w:val="0"/>
      <w:jc w:val="left"/>
    </w:pPr>
    <w:rPr>
      <w:rFonts w:ascii="Times New Roman" w:hAnsi="Times New Roman"/>
      <w:sz w:val="18"/>
      <w:szCs w:val="18"/>
      <w:lang w:val="zh-CN"/>
    </w:rPr>
  </w:style>
  <w:style w:type="paragraph" w:styleId="a8">
    <w:name w:val="header"/>
    <w:basedOn w:val="a"/>
    <w:rsid w:val="00133A3D"/>
    <w:pPr>
      <w:pBdr>
        <w:bottom w:val="single" w:sz="6" w:space="1" w:color="auto"/>
      </w:pBdr>
      <w:tabs>
        <w:tab w:val="center" w:pos="4153"/>
        <w:tab w:val="right" w:pos="8306"/>
      </w:tabs>
      <w:snapToGrid w:val="0"/>
      <w:jc w:val="center"/>
    </w:pPr>
    <w:rPr>
      <w:rFonts w:ascii="Times New Roman" w:hAnsi="Times New Roman"/>
      <w:sz w:val="18"/>
      <w:szCs w:val="18"/>
      <w:lang w:val="zh-CN"/>
    </w:rPr>
  </w:style>
  <w:style w:type="paragraph" w:styleId="10">
    <w:name w:val="toc 1"/>
    <w:basedOn w:val="a"/>
    <w:next w:val="a"/>
    <w:uiPriority w:val="39"/>
    <w:rsid w:val="00133A3D"/>
    <w:pPr>
      <w:tabs>
        <w:tab w:val="right" w:leader="dot" w:pos="8296"/>
      </w:tabs>
      <w:spacing w:line="360" w:lineRule="auto"/>
    </w:pPr>
    <w:rPr>
      <w:rFonts w:ascii="黑体" w:eastAsia="仿宋_GB2312" w:hAnsi="黑体"/>
      <w:b/>
      <w:kern w:val="0"/>
      <w:sz w:val="24"/>
      <w:szCs w:val="24"/>
    </w:rPr>
  </w:style>
  <w:style w:type="paragraph" w:styleId="20">
    <w:name w:val="toc 2"/>
    <w:basedOn w:val="a"/>
    <w:next w:val="a"/>
    <w:uiPriority w:val="39"/>
    <w:rsid w:val="00133A3D"/>
    <w:pPr>
      <w:ind w:leftChars="200" w:left="200"/>
    </w:pPr>
  </w:style>
  <w:style w:type="character" w:styleId="a9">
    <w:name w:val="FollowedHyperlink"/>
    <w:rsid w:val="00133A3D"/>
    <w:rPr>
      <w:rFonts w:ascii="Verdana" w:hAnsi="Verdana" w:cs="Verdana"/>
      <w:color w:val="000000"/>
      <w:sz w:val="18"/>
      <w:szCs w:val="18"/>
      <w:u w:val="none"/>
    </w:rPr>
  </w:style>
  <w:style w:type="character" w:styleId="aa">
    <w:name w:val="Hyperlink"/>
    <w:uiPriority w:val="99"/>
    <w:rsid w:val="00133A3D"/>
    <w:rPr>
      <w:color w:val="0563C1"/>
      <w:u w:val="single"/>
    </w:rPr>
  </w:style>
  <w:style w:type="character" w:styleId="ab">
    <w:name w:val="annotation reference"/>
    <w:rsid w:val="00133A3D"/>
    <w:rPr>
      <w:sz w:val="21"/>
      <w:szCs w:val="21"/>
    </w:rPr>
  </w:style>
  <w:style w:type="paragraph" w:customStyle="1" w:styleId="11">
    <w:name w:val="列出段落1"/>
    <w:basedOn w:val="a"/>
    <w:rsid w:val="00133A3D"/>
    <w:pPr>
      <w:ind w:firstLine="420"/>
    </w:pPr>
  </w:style>
  <w:style w:type="paragraph" w:customStyle="1" w:styleId="21">
    <w:name w:val="列出段落2"/>
    <w:basedOn w:val="a"/>
    <w:rsid w:val="00133A3D"/>
    <w:pPr>
      <w:ind w:firstLineChars="200" w:firstLine="200"/>
    </w:pPr>
  </w:style>
  <w:style w:type="paragraph" w:customStyle="1" w:styleId="31">
    <w:name w:val="列出段落3"/>
    <w:basedOn w:val="a"/>
    <w:rsid w:val="00133A3D"/>
    <w:pPr>
      <w:ind w:firstLineChars="200" w:firstLine="200"/>
    </w:pPr>
  </w:style>
  <w:style w:type="paragraph" w:customStyle="1" w:styleId="40">
    <w:name w:val="列出段落4"/>
    <w:basedOn w:val="a"/>
    <w:rsid w:val="00133A3D"/>
    <w:pPr>
      <w:ind w:firstLineChars="200" w:firstLine="200"/>
    </w:pPr>
  </w:style>
  <w:style w:type="paragraph" w:customStyle="1" w:styleId="12">
    <w:name w:val="修订1"/>
    <w:rsid w:val="00133A3D"/>
    <w:rPr>
      <w:rFonts w:ascii="Calibri" w:hAnsi="Calibri"/>
      <w:kern w:val="2"/>
      <w:sz w:val="21"/>
      <w:szCs w:val="22"/>
    </w:rPr>
  </w:style>
  <w:style w:type="paragraph" w:customStyle="1" w:styleId="5">
    <w:name w:val="列出段落5"/>
    <w:basedOn w:val="a"/>
    <w:rsid w:val="00133A3D"/>
    <w:pPr>
      <w:ind w:firstLineChars="200" w:firstLine="200"/>
    </w:pPr>
  </w:style>
  <w:style w:type="paragraph" w:customStyle="1" w:styleId="TOC1">
    <w:name w:val="TOC 标题1"/>
    <w:basedOn w:val="1"/>
    <w:next w:val="a"/>
    <w:rsid w:val="00133A3D"/>
    <w:pPr>
      <w:keepNext/>
      <w:keepLines/>
      <w:widowControl/>
      <w:spacing w:before="480" w:after="0" w:line="276" w:lineRule="auto"/>
      <w:jc w:val="left"/>
      <w:outlineLvl w:val="9"/>
    </w:pPr>
    <w:rPr>
      <w:rFonts w:ascii="Calibri Light" w:eastAsia="宋体" w:hAnsi="Calibri Light"/>
      <w:b/>
      <w:color w:val="2E74B5"/>
      <w:kern w:val="0"/>
      <w:sz w:val="28"/>
      <w:szCs w:val="28"/>
    </w:rPr>
  </w:style>
  <w:style w:type="character" w:styleId="ac">
    <w:name w:val="page number"/>
    <w:basedOn w:val="a0"/>
    <w:rsid w:val="001D7DB9"/>
  </w:style>
  <w:style w:type="paragraph" w:styleId="22">
    <w:name w:val="Body Text Indent 2"/>
    <w:basedOn w:val="a"/>
    <w:rsid w:val="003F2C67"/>
    <w:pPr>
      <w:widowControl/>
      <w:ind w:left="360" w:firstLine="360"/>
    </w:pPr>
    <w:rPr>
      <w:rFonts w:ascii="Times New Roman" w:hAnsi="Times New Roman"/>
      <w:color w:val="000000"/>
      <w:kern w:val="0"/>
      <w:sz w:val="28"/>
      <w:szCs w:val="24"/>
    </w:rPr>
  </w:style>
  <w:style w:type="table" w:styleId="ad">
    <w:name w:val="Table Grid"/>
    <w:basedOn w:val="a1"/>
    <w:uiPriority w:val="59"/>
    <w:rsid w:val="0024480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14631A"/>
    <w:pPr>
      <w:ind w:leftChars="600" w:left="1260"/>
    </w:pPr>
  </w:style>
  <w:style w:type="paragraph" w:styleId="50">
    <w:name w:val="toc 5"/>
    <w:basedOn w:val="a"/>
    <w:next w:val="a"/>
    <w:autoRedefine/>
    <w:uiPriority w:val="39"/>
    <w:unhideWhenUsed/>
    <w:rsid w:val="0014631A"/>
    <w:pPr>
      <w:ind w:leftChars="800" w:left="1680"/>
    </w:pPr>
  </w:style>
  <w:style w:type="paragraph" w:styleId="6">
    <w:name w:val="toc 6"/>
    <w:basedOn w:val="a"/>
    <w:next w:val="a"/>
    <w:autoRedefine/>
    <w:uiPriority w:val="39"/>
    <w:unhideWhenUsed/>
    <w:rsid w:val="0014631A"/>
    <w:pPr>
      <w:ind w:leftChars="1000" w:left="2100"/>
    </w:pPr>
  </w:style>
  <w:style w:type="paragraph" w:styleId="7">
    <w:name w:val="toc 7"/>
    <w:basedOn w:val="a"/>
    <w:next w:val="a"/>
    <w:autoRedefine/>
    <w:uiPriority w:val="39"/>
    <w:unhideWhenUsed/>
    <w:rsid w:val="0014631A"/>
    <w:pPr>
      <w:ind w:leftChars="1200" w:left="2520"/>
    </w:pPr>
  </w:style>
  <w:style w:type="paragraph" w:styleId="8">
    <w:name w:val="toc 8"/>
    <w:basedOn w:val="a"/>
    <w:next w:val="a"/>
    <w:autoRedefine/>
    <w:uiPriority w:val="39"/>
    <w:unhideWhenUsed/>
    <w:rsid w:val="0014631A"/>
    <w:pPr>
      <w:ind w:leftChars="1400" w:left="2940"/>
    </w:pPr>
  </w:style>
  <w:style w:type="paragraph" w:styleId="9">
    <w:name w:val="toc 9"/>
    <w:basedOn w:val="a"/>
    <w:next w:val="a"/>
    <w:autoRedefine/>
    <w:uiPriority w:val="39"/>
    <w:unhideWhenUsed/>
    <w:rsid w:val="0014631A"/>
    <w:pPr>
      <w:ind w:leftChars="1600" w:left="3360"/>
    </w:pPr>
  </w:style>
  <w:style w:type="character" w:customStyle="1" w:styleId="3Char">
    <w:name w:val="标题 3 Char"/>
    <w:link w:val="3"/>
    <w:rsid w:val="00BD6B90"/>
    <w:rPr>
      <w:rFonts w:ascii="Calibri" w:hAnsi="Calibri"/>
      <w:b/>
      <w:bCs/>
      <w:kern w:val="2"/>
      <w:sz w:val="32"/>
      <w:szCs w:val="32"/>
      <w:lang w:val="zh-CN"/>
    </w:rPr>
  </w:style>
</w:styles>
</file>

<file path=word/webSettings.xml><?xml version="1.0" encoding="utf-8"?>
<w:webSettings xmlns:r="http://schemas.openxmlformats.org/officeDocument/2006/relationships" xmlns:w="http://schemas.openxmlformats.org/wordprocessingml/2006/main">
  <w:divs>
    <w:div w:id="39475517">
      <w:bodyDiv w:val="1"/>
      <w:marLeft w:val="0"/>
      <w:marRight w:val="0"/>
      <w:marTop w:val="0"/>
      <w:marBottom w:val="0"/>
      <w:divBdr>
        <w:top w:val="none" w:sz="0" w:space="0" w:color="auto"/>
        <w:left w:val="none" w:sz="0" w:space="0" w:color="auto"/>
        <w:bottom w:val="none" w:sz="0" w:space="0" w:color="auto"/>
        <w:right w:val="none" w:sz="0" w:space="0" w:color="auto"/>
      </w:divBdr>
    </w:div>
    <w:div w:id="112604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24C5-110E-4D91-BBC2-0B5EF474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2545</Words>
  <Characters>14512</Characters>
  <Application>Microsoft Office Word</Application>
  <DocSecurity>0</DocSecurity>
  <Lines>120</Lines>
  <Paragraphs>34</Paragraphs>
  <ScaleCrop>false</ScaleCrop>
  <Company>Microsoft</Company>
  <LinksUpToDate>false</LinksUpToDate>
  <CharactersWithSpaces>17023</CharactersWithSpaces>
  <SharedDoc>false</SharedDoc>
  <HLinks>
    <vt:vector size="360" baseType="variant">
      <vt:variant>
        <vt:i4>1245237</vt:i4>
      </vt:variant>
      <vt:variant>
        <vt:i4>347</vt:i4>
      </vt:variant>
      <vt:variant>
        <vt:i4>0</vt:i4>
      </vt:variant>
      <vt:variant>
        <vt:i4>5</vt:i4>
      </vt:variant>
      <vt:variant>
        <vt:lpwstr/>
      </vt:variant>
      <vt:variant>
        <vt:lpwstr>_Toc46424818</vt:lpwstr>
      </vt:variant>
      <vt:variant>
        <vt:i4>1835061</vt:i4>
      </vt:variant>
      <vt:variant>
        <vt:i4>344</vt:i4>
      </vt:variant>
      <vt:variant>
        <vt:i4>0</vt:i4>
      </vt:variant>
      <vt:variant>
        <vt:i4>5</vt:i4>
      </vt:variant>
      <vt:variant>
        <vt:lpwstr/>
      </vt:variant>
      <vt:variant>
        <vt:lpwstr>_Toc46424817</vt:lpwstr>
      </vt:variant>
      <vt:variant>
        <vt:i4>1900597</vt:i4>
      </vt:variant>
      <vt:variant>
        <vt:i4>338</vt:i4>
      </vt:variant>
      <vt:variant>
        <vt:i4>0</vt:i4>
      </vt:variant>
      <vt:variant>
        <vt:i4>5</vt:i4>
      </vt:variant>
      <vt:variant>
        <vt:lpwstr/>
      </vt:variant>
      <vt:variant>
        <vt:lpwstr>_Toc46424816</vt:lpwstr>
      </vt:variant>
      <vt:variant>
        <vt:i4>1966133</vt:i4>
      </vt:variant>
      <vt:variant>
        <vt:i4>335</vt:i4>
      </vt:variant>
      <vt:variant>
        <vt:i4>0</vt:i4>
      </vt:variant>
      <vt:variant>
        <vt:i4>5</vt:i4>
      </vt:variant>
      <vt:variant>
        <vt:lpwstr/>
      </vt:variant>
      <vt:variant>
        <vt:lpwstr>_Toc46424815</vt:lpwstr>
      </vt:variant>
      <vt:variant>
        <vt:i4>2031669</vt:i4>
      </vt:variant>
      <vt:variant>
        <vt:i4>329</vt:i4>
      </vt:variant>
      <vt:variant>
        <vt:i4>0</vt:i4>
      </vt:variant>
      <vt:variant>
        <vt:i4>5</vt:i4>
      </vt:variant>
      <vt:variant>
        <vt:lpwstr/>
      </vt:variant>
      <vt:variant>
        <vt:lpwstr>_Toc46424814</vt:lpwstr>
      </vt:variant>
      <vt:variant>
        <vt:i4>1572917</vt:i4>
      </vt:variant>
      <vt:variant>
        <vt:i4>326</vt:i4>
      </vt:variant>
      <vt:variant>
        <vt:i4>0</vt:i4>
      </vt:variant>
      <vt:variant>
        <vt:i4>5</vt:i4>
      </vt:variant>
      <vt:variant>
        <vt:lpwstr/>
      </vt:variant>
      <vt:variant>
        <vt:lpwstr>_Toc46424813</vt:lpwstr>
      </vt:variant>
      <vt:variant>
        <vt:i4>1638453</vt:i4>
      </vt:variant>
      <vt:variant>
        <vt:i4>320</vt:i4>
      </vt:variant>
      <vt:variant>
        <vt:i4>0</vt:i4>
      </vt:variant>
      <vt:variant>
        <vt:i4>5</vt:i4>
      </vt:variant>
      <vt:variant>
        <vt:lpwstr/>
      </vt:variant>
      <vt:variant>
        <vt:lpwstr>_Toc46424812</vt:lpwstr>
      </vt:variant>
      <vt:variant>
        <vt:i4>1703989</vt:i4>
      </vt:variant>
      <vt:variant>
        <vt:i4>314</vt:i4>
      </vt:variant>
      <vt:variant>
        <vt:i4>0</vt:i4>
      </vt:variant>
      <vt:variant>
        <vt:i4>5</vt:i4>
      </vt:variant>
      <vt:variant>
        <vt:lpwstr/>
      </vt:variant>
      <vt:variant>
        <vt:lpwstr>_Toc46424811</vt:lpwstr>
      </vt:variant>
      <vt:variant>
        <vt:i4>1769525</vt:i4>
      </vt:variant>
      <vt:variant>
        <vt:i4>308</vt:i4>
      </vt:variant>
      <vt:variant>
        <vt:i4>0</vt:i4>
      </vt:variant>
      <vt:variant>
        <vt:i4>5</vt:i4>
      </vt:variant>
      <vt:variant>
        <vt:lpwstr/>
      </vt:variant>
      <vt:variant>
        <vt:lpwstr>_Toc46424810</vt:lpwstr>
      </vt:variant>
      <vt:variant>
        <vt:i4>1179700</vt:i4>
      </vt:variant>
      <vt:variant>
        <vt:i4>302</vt:i4>
      </vt:variant>
      <vt:variant>
        <vt:i4>0</vt:i4>
      </vt:variant>
      <vt:variant>
        <vt:i4>5</vt:i4>
      </vt:variant>
      <vt:variant>
        <vt:lpwstr/>
      </vt:variant>
      <vt:variant>
        <vt:lpwstr>_Toc46424809</vt:lpwstr>
      </vt:variant>
      <vt:variant>
        <vt:i4>1245236</vt:i4>
      </vt:variant>
      <vt:variant>
        <vt:i4>296</vt:i4>
      </vt:variant>
      <vt:variant>
        <vt:i4>0</vt:i4>
      </vt:variant>
      <vt:variant>
        <vt:i4>5</vt:i4>
      </vt:variant>
      <vt:variant>
        <vt:lpwstr/>
      </vt:variant>
      <vt:variant>
        <vt:lpwstr>_Toc46424808</vt:lpwstr>
      </vt:variant>
      <vt:variant>
        <vt:i4>1835060</vt:i4>
      </vt:variant>
      <vt:variant>
        <vt:i4>290</vt:i4>
      </vt:variant>
      <vt:variant>
        <vt:i4>0</vt:i4>
      </vt:variant>
      <vt:variant>
        <vt:i4>5</vt:i4>
      </vt:variant>
      <vt:variant>
        <vt:lpwstr/>
      </vt:variant>
      <vt:variant>
        <vt:lpwstr>_Toc46424807</vt:lpwstr>
      </vt:variant>
      <vt:variant>
        <vt:i4>1900596</vt:i4>
      </vt:variant>
      <vt:variant>
        <vt:i4>284</vt:i4>
      </vt:variant>
      <vt:variant>
        <vt:i4>0</vt:i4>
      </vt:variant>
      <vt:variant>
        <vt:i4>5</vt:i4>
      </vt:variant>
      <vt:variant>
        <vt:lpwstr/>
      </vt:variant>
      <vt:variant>
        <vt:lpwstr>_Toc46424806</vt:lpwstr>
      </vt:variant>
      <vt:variant>
        <vt:i4>1966132</vt:i4>
      </vt:variant>
      <vt:variant>
        <vt:i4>278</vt:i4>
      </vt:variant>
      <vt:variant>
        <vt:i4>0</vt:i4>
      </vt:variant>
      <vt:variant>
        <vt:i4>5</vt:i4>
      </vt:variant>
      <vt:variant>
        <vt:lpwstr/>
      </vt:variant>
      <vt:variant>
        <vt:lpwstr>_Toc46424805</vt:lpwstr>
      </vt:variant>
      <vt:variant>
        <vt:i4>2031668</vt:i4>
      </vt:variant>
      <vt:variant>
        <vt:i4>272</vt:i4>
      </vt:variant>
      <vt:variant>
        <vt:i4>0</vt:i4>
      </vt:variant>
      <vt:variant>
        <vt:i4>5</vt:i4>
      </vt:variant>
      <vt:variant>
        <vt:lpwstr/>
      </vt:variant>
      <vt:variant>
        <vt:lpwstr>_Toc46424804</vt:lpwstr>
      </vt:variant>
      <vt:variant>
        <vt:i4>1572916</vt:i4>
      </vt:variant>
      <vt:variant>
        <vt:i4>266</vt:i4>
      </vt:variant>
      <vt:variant>
        <vt:i4>0</vt:i4>
      </vt:variant>
      <vt:variant>
        <vt:i4>5</vt:i4>
      </vt:variant>
      <vt:variant>
        <vt:lpwstr/>
      </vt:variant>
      <vt:variant>
        <vt:lpwstr>_Toc46424803</vt:lpwstr>
      </vt:variant>
      <vt:variant>
        <vt:i4>1638452</vt:i4>
      </vt:variant>
      <vt:variant>
        <vt:i4>260</vt:i4>
      </vt:variant>
      <vt:variant>
        <vt:i4>0</vt:i4>
      </vt:variant>
      <vt:variant>
        <vt:i4>5</vt:i4>
      </vt:variant>
      <vt:variant>
        <vt:lpwstr/>
      </vt:variant>
      <vt:variant>
        <vt:lpwstr>_Toc46424802</vt:lpwstr>
      </vt:variant>
      <vt:variant>
        <vt:i4>1703988</vt:i4>
      </vt:variant>
      <vt:variant>
        <vt:i4>254</vt:i4>
      </vt:variant>
      <vt:variant>
        <vt:i4>0</vt:i4>
      </vt:variant>
      <vt:variant>
        <vt:i4>5</vt:i4>
      </vt:variant>
      <vt:variant>
        <vt:lpwstr/>
      </vt:variant>
      <vt:variant>
        <vt:lpwstr>_Toc46424801</vt:lpwstr>
      </vt:variant>
      <vt:variant>
        <vt:i4>1769524</vt:i4>
      </vt:variant>
      <vt:variant>
        <vt:i4>248</vt:i4>
      </vt:variant>
      <vt:variant>
        <vt:i4>0</vt:i4>
      </vt:variant>
      <vt:variant>
        <vt:i4>5</vt:i4>
      </vt:variant>
      <vt:variant>
        <vt:lpwstr/>
      </vt:variant>
      <vt:variant>
        <vt:lpwstr>_Toc46424800</vt:lpwstr>
      </vt:variant>
      <vt:variant>
        <vt:i4>1900605</vt:i4>
      </vt:variant>
      <vt:variant>
        <vt:i4>242</vt:i4>
      </vt:variant>
      <vt:variant>
        <vt:i4>0</vt:i4>
      </vt:variant>
      <vt:variant>
        <vt:i4>5</vt:i4>
      </vt:variant>
      <vt:variant>
        <vt:lpwstr/>
      </vt:variant>
      <vt:variant>
        <vt:lpwstr>_Toc46424799</vt:lpwstr>
      </vt:variant>
      <vt:variant>
        <vt:i4>1835069</vt:i4>
      </vt:variant>
      <vt:variant>
        <vt:i4>236</vt:i4>
      </vt:variant>
      <vt:variant>
        <vt:i4>0</vt:i4>
      </vt:variant>
      <vt:variant>
        <vt:i4>5</vt:i4>
      </vt:variant>
      <vt:variant>
        <vt:lpwstr/>
      </vt:variant>
      <vt:variant>
        <vt:lpwstr>_Toc46424798</vt:lpwstr>
      </vt:variant>
      <vt:variant>
        <vt:i4>1245245</vt:i4>
      </vt:variant>
      <vt:variant>
        <vt:i4>230</vt:i4>
      </vt:variant>
      <vt:variant>
        <vt:i4>0</vt:i4>
      </vt:variant>
      <vt:variant>
        <vt:i4>5</vt:i4>
      </vt:variant>
      <vt:variant>
        <vt:lpwstr/>
      </vt:variant>
      <vt:variant>
        <vt:lpwstr>_Toc46424797</vt:lpwstr>
      </vt:variant>
      <vt:variant>
        <vt:i4>1179709</vt:i4>
      </vt:variant>
      <vt:variant>
        <vt:i4>224</vt:i4>
      </vt:variant>
      <vt:variant>
        <vt:i4>0</vt:i4>
      </vt:variant>
      <vt:variant>
        <vt:i4>5</vt:i4>
      </vt:variant>
      <vt:variant>
        <vt:lpwstr/>
      </vt:variant>
      <vt:variant>
        <vt:lpwstr>_Toc46424796</vt:lpwstr>
      </vt:variant>
      <vt:variant>
        <vt:i4>1114173</vt:i4>
      </vt:variant>
      <vt:variant>
        <vt:i4>218</vt:i4>
      </vt:variant>
      <vt:variant>
        <vt:i4>0</vt:i4>
      </vt:variant>
      <vt:variant>
        <vt:i4>5</vt:i4>
      </vt:variant>
      <vt:variant>
        <vt:lpwstr/>
      </vt:variant>
      <vt:variant>
        <vt:lpwstr>_Toc46424795</vt:lpwstr>
      </vt:variant>
      <vt:variant>
        <vt:i4>1048637</vt:i4>
      </vt:variant>
      <vt:variant>
        <vt:i4>212</vt:i4>
      </vt:variant>
      <vt:variant>
        <vt:i4>0</vt:i4>
      </vt:variant>
      <vt:variant>
        <vt:i4>5</vt:i4>
      </vt:variant>
      <vt:variant>
        <vt:lpwstr/>
      </vt:variant>
      <vt:variant>
        <vt:lpwstr>_Toc46424794</vt:lpwstr>
      </vt:variant>
      <vt:variant>
        <vt:i4>1507389</vt:i4>
      </vt:variant>
      <vt:variant>
        <vt:i4>206</vt:i4>
      </vt:variant>
      <vt:variant>
        <vt:i4>0</vt:i4>
      </vt:variant>
      <vt:variant>
        <vt:i4>5</vt:i4>
      </vt:variant>
      <vt:variant>
        <vt:lpwstr/>
      </vt:variant>
      <vt:variant>
        <vt:lpwstr>_Toc46424793</vt:lpwstr>
      </vt:variant>
      <vt:variant>
        <vt:i4>1441853</vt:i4>
      </vt:variant>
      <vt:variant>
        <vt:i4>200</vt:i4>
      </vt:variant>
      <vt:variant>
        <vt:i4>0</vt:i4>
      </vt:variant>
      <vt:variant>
        <vt:i4>5</vt:i4>
      </vt:variant>
      <vt:variant>
        <vt:lpwstr/>
      </vt:variant>
      <vt:variant>
        <vt:lpwstr>_Toc46424792</vt:lpwstr>
      </vt:variant>
      <vt:variant>
        <vt:i4>1376317</vt:i4>
      </vt:variant>
      <vt:variant>
        <vt:i4>194</vt:i4>
      </vt:variant>
      <vt:variant>
        <vt:i4>0</vt:i4>
      </vt:variant>
      <vt:variant>
        <vt:i4>5</vt:i4>
      </vt:variant>
      <vt:variant>
        <vt:lpwstr/>
      </vt:variant>
      <vt:variant>
        <vt:lpwstr>_Toc46424791</vt:lpwstr>
      </vt:variant>
      <vt:variant>
        <vt:i4>1310781</vt:i4>
      </vt:variant>
      <vt:variant>
        <vt:i4>188</vt:i4>
      </vt:variant>
      <vt:variant>
        <vt:i4>0</vt:i4>
      </vt:variant>
      <vt:variant>
        <vt:i4>5</vt:i4>
      </vt:variant>
      <vt:variant>
        <vt:lpwstr/>
      </vt:variant>
      <vt:variant>
        <vt:lpwstr>_Toc46424790</vt:lpwstr>
      </vt:variant>
      <vt:variant>
        <vt:i4>1900604</vt:i4>
      </vt:variant>
      <vt:variant>
        <vt:i4>182</vt:i4>
      </vt:variant>
      <vt:variant>
        <vt:i4>0</vt:i4>
      </vt:variant>
      <vt:variant>
        <vt:i4>5</vt:i4>
      </vt:variant>
      <vt:variant>
        <vt:lpwstr/>
      </vt:variant>
      <vt:variant>
        <vt:lpwstr>_Toc46424789</vt:lpwstr>
      </vt:variant>
      <vt:variant>
        <vt:i4>1835068</vt:i4>
      </vt:variant>
      <vt:variant>
        <vt:i4>176</vt:i4>
      </vt:variant>
      <vt:variant>
        <vt:i4>0</vt:i4>
      </vt:variant>
      <vt:variant>
        <vt:i4>5</vt:i4>
      </vt:variant>
      <vt:variant>
        <vt:lpwstr/>
      </vt:variant>
      <vt:variant>
        <vt:lpwstr>_Toc46424788</vt:lpwstr>
      </vt:variant>
      <vt:variant>
        <vt:i4>1245244</vt:i4>
      </vt:variant>
      <vt:variant>
        <vt:i4>170</vt:i4>
      </vt:variant>
      <vt:variant>
        <vt:i4>0</vt:i4>
      </vt:variant>
      <vt:variant>
        <vt:i4>5</vt:i4>
      </vt:variant>
      <vt:variant>
        <vt:lpwstr/>
      </vt:variant>
      <vt:variant>
        <vt:lpwstr>_Toc46424787</vt:lpwstr>
      </vt:variant>
      <vt:variant>
        <vt:i4>1179708</vt:i4>
      </vt:variant>
      <vt:variant>
        <vt:i4>164</vt:i4>
      </vt:variant>
      <vt:variant>
        <vt:i4>0</vt:i4>
      </vt:variant>
      <vt:variant>
        <vt:i4>5</vt:i4>
      </vt:variant>
      <vt:variant>
        <vt:lpwstr/>
      </vt:variant>
      <vt:variant>
        <vt:lpwstr>_Toc46424786</vt:lpwstr>
      </vt:variant>
      <vt:variant>
        <vt:i4>1114172</vt:i4>
      </vt:variant>
      <vt:variant>
        <vt:i4>158</vt:i4>
      </vt:variant>
      <vt:variant>
        <vt:i4>0</vt:i4>
      </vt:variant>
      <vt:variant>
        <vt:i4>5</vt:i4>
      </vt:variant>
      <vt:variant>
        <vt:lpwstr/>
      </vt:variant>
      <vt:variant>
        <vt:lpwstr>_Toc46424785</vt:lpwstr>
      </vt:variant>
      <vt:variant>
        <vt:i4>1048636</vt:i4>
      </vt:variant>
      <vt:variant>
        <vt:i4>152</vt:i4>
      </vt:variant>
      <vt:variant>
        <vt:i4>0</vt:i4>
      </vt:variant>
      <vt:variant>
        <vt:i4>5</vt:i4>
      </vt:variant>
      <vt:variant>
        <vt:lpwstr/>
      </vt:variant>
      <vt:variant>
        <vt:lpwstr>_Toc46424784</vt:lpwstr>
      </vt:variant>
      <vt:variant>
        <vt:i4>1507388</vt:i4>
      </vt:variant>
      <vt:variant>
        <vt:i4>146</vt:i4>
      </vt:variant>
      <vt:variant>
        <vt:i4>0</vt:i4>
      </vt:variant>
      <vt:variant>
        <vt:i4>5</vt:i4>
      </vt:variant>
      <vt:variant>
        <vt:lpwstr/>
      </vt:variant>
      <vt:variant>
        <vt:lpwstr>_Toc46424783</vt:lpwstr>
      </vt:variant>
      <vt:variant>
        <vt:i4>1441852</vt:i4>
      </vt:variant>
      <vt:variant>
        <vt:i4>140</vt:i4>
      </vt:variant>
      <vt:variant>
        <vt:i4>0</vt:i4>
      </vt:variant>
      <vt:variant>
        <vt:i4>5</vt:i4>
      </vt:variant>
      <vt:variant>
        <vt:lpwstr/>
      </vt:variant>
      <vt:variant>
        <vt:lpwstr>_Toc46424782</vt:lpwstr>
      </vt:variant>
      <vt:variant>
        <vt:i4>1376316</vt:i4>
      </vt:variant>
      <vt:variant>
        <vt:i4>134</vt:i4>
      </vt:variant>
      <vt:variant>
        <vt:i4>0</vt:i4>
      </vt:variant>
      <vt:variant>
        <vt:i4>5</vt:i4>
      </vt:variant>
      <vt:variant>
        <vt:lpwstr/>
      </vt:variant>
      <vt:variant>
        <vt:lpwstr>_Toc46424781</vt:lpwstr>
      </vt:variant>
      <vt:variant>
        <vt:i4>1310780</vt:i4>
      </vt:variant>
      <vt:variant>
        <vt:i4>128</vt:i4>
      </vt:variant>
      <vt:variant>
        <vt:i4>0</vt:i4>
      </vt:variant>
      <vt:variant>
        <vt:i4>5</vt:i4>
      </vt:variant>
      <vt:variant>
        <vt:lpwstr/>
      </vt:variant>
      <vt:variant>
        <vt:lpwstr>_Toc46424780</vt:lpwstr>
      </vt:variant>
      <vt:variant>
        <vt:i4>1900595</vt:i4>
      </vt:variant>
      <vt:variant>
        <vt:i4>122</vt:i4>
      </vt:variant>
      <vt:variant>
        <vt:i4>0</vt:i4>
      </vt:variant>
      <vt:variant>
        <vt:i4>5</vt:i4>
      </vt:variant>
      <vt:variant>
        <vt:lpwstr/>
      </vt:variant>
      <vt:variant>
        <vt:lpwstr>_Toc46424779</vt:lpwstr>
      </vt:variant>
      <vt:variant>
        <vt:i4>1835059</vt:i4>
      </vt:variant>
      <vt:variant>
        <vt:i4>116</vt:i4>
      </vt:variant>
      <vt:variant>
        <vt:i4>0</vt:i4>
      </vt:variant>
      <vt:variant>
        <vt:i4>5</vt:i4>
      </vt:variant>
      <vt:variant>
        <vt:lpwstr/>
      </vt:variant>
      <vt:variant>
        <vt:lpwstr>_Toc46424778</vt:lpwstr>
      </vt:variant>
      <vt:variant>
        <vt:i4>1245235</vt:i4>
      </vt:variant>
      <vt:variant>
        <vt:i4>110</vt:i4>
      </vt:variant>
      <vt:variant>
        <vt:i4>0</vt:i4>
      </vt:variant>
      <vt:variant>
        <vt:i4>5</vt:i4>
      </vt:variant>
      <vt:variant>
        <vt:lpwstr/>
      </vt:variant>
      <vt:variant>
        <vt:lpwstr>_Toc46424777</vt:lpwstr>
      </vt:variant>
      <vt:variant>
        <vt:i4>1179699</vt:i4>
      </vt:variant>
      <vt:variant>
        <vt:i4>104</vt:i4>
      </vt:variant>
      <vt:variant>
        <vt:i4>0</vt:i4>
      </vt:variant>
      <vt:variant>
        <vt:i4>5</vt:i4>
      </vt:variant>
      <vt:variant>
        <vt:lpwstr/>
      </vt:variant>
      <vt:variant>
        <vt:lpwstr>_Toc46424776</vt:lpwstr>
      </vt:variant>
      <vt:variant>
        <vt:i4>1114163</vt:i4>
      </vt:variant>
      <vt:variant>
        <vt:i4>98</vt:i4>
      </vt:variant>
      <vt:variant>
        <vt:i4>0</vt:i4>
      </vt:variant>
      <vt:variant>
        <vt:i4>5</vt:i4>
      </vt:variant>
      <vt:variant>
        <vt:lpwstr/>
      </vt:variant>
      <vt:variant>
        <vt:lpwstr>_Toc46424775</vt:lpwstr>
      </vt:variant>
      <vt:variant>
        <vt:i4>1048627</vt:i4>
      </vt:variant>
      <vt:variant>
        <vt:i4>92</vt:i4>
      </vt:variant>
      <vt:variant>
        <vt:i4>0</vt:i4>
      </vt:variant>
      <vt:variant>
        <vt:i4>5</vt:i4>
      </vt:variant>
      <vt:variant>
        <vt:lpwstr/>
      </vt:variant>
      <vt:variant>
        <vt:lpwstr>_Toc46424774</vt:lpwstr>
      </vt:variant>
      <vt:variant>
        <vt:i4>1507379</vt:i4>
      </vt:variant>
      <vt:variant>
        <vt:i4>86</vt:i4>
      </vt:variant>
      <vt:variant>
        <vt:i4>0</vt:i4>
      </vt:variant>
      <vt:variant>
        <vt:i4>5</vt:i4>
      </vt:variant>
      <vt:variant>
        <vt:lpwstr/>
      </vt:variant>
      <vt:variant>
        <vt:lpwstr>_Toc46424773</vt:lpwstr>
      </vt:variant>
      <vt:variant>
        <vt:i4>1441843</vt:i4>
      </vt:variant>
      <vt:variant>
        <vt:i4>80</vt:i4>
      </vt:variant>
      <vt:variant>
        <vt:i4>0</vt:i4>
      </vt:variant>
      <vt:variant>
        <vt:i4>5</vt:i4>
      </vt:variant>
      <vt:variant>
        <vt:lpwstr/>
      </vt:variant>
      <vt:variant>
        <vt:lpwstr>_Toc46424772</vt:lpwstr>
      </vt:variant>
      <vt:variant>
        <vt:i4>1376307</vt:i4>
      </vt:variant>
      <vt:variant>
        <vt:i4>74</vt:i4>
      </vt:variant>
      <vt:variant>
        <vt:i4>0</vt:i4>
      </vt:variant>
      <vt:variant>
        <vt:i4>5</vt:i4>
      </vt:variant>
      <vt:variant>
        <vt:lpwstr/>
      </vt:variant>
      <vt:variant>
        <vt:lpwstr>_Toc46424771</vt:lpwstr>
      </vt:variant>
      <vt:variant>
        <vt:i4>1310771</vt:i4>
      </vt:variant>
      <vt:variant>
        <vt:i4>68</vt:i4>
      </vt:variant>
      <vt:variant>
        <vt:i4>0</vt:i4>
      </vt:variant>
      <vt:variant>
        <vt:i4>5</vt:i4>
      </vt:variant>
      <vt:variant>
        <vt:lpwstr/>
      </vt:variant>
      <vt:variant>
        <vt:lpwstr>_Toc46424770</vt:lpwstr>
      </vt:variant>
      <vt:variant>
        <vt:i4>1900594</vt:i4>
      </vt:variant>
      <vt:variant>
        <vt:i4>62</vt:i4>
      </vt:variant>
      <vt:variant>
        <vt:i4>0</vt:i4>
      </vt:variant>
      <vt:variant>
        <vt:i4>5</vt:i4>
      </vt:variant>
      <vt:variant>
        <vt:lpwstr/>
      </vt:variant>
      <vt:variant>
        <vt:lpwstr>_Toc46424769</vt:lpwstr>
      </vt:variant>
      <vt:variant>
        <vt:i4>1835058</vt:i4>
      </vt:variant>
      <vt:variant>
        <vt:i4>56</vt:i4>
      </vt:variant>
      <vt:variant>
        <vt:i4>0</vt:i4>
      </vt:variant>
      <vt:variant>
        <vt:i4>5</vt:i4>
      </vt:variant>
      <vt:variant>
        <vt:lpwstr/>
      </vt:variant>
      <vt:variant>
        <vt:lpwstr>_Toc46424768</vt:lpwstr>
      </vt:variant>
      <vt:variant>
        <vt:i4>1245234</vt:i4>
      </vt:variant>
      <vt:variant>
        <vt:i4>50</vt:i4>
      </vt:variant>
      <vt:variant>
        <vt:i4>0</vt:i4>
      </vt:variant>
      <vt:variant>
        <vt:i4>5</vt:i4>
      </vt:variant>
      <vt:variant>
        <vt:lpwstr/>
      </vt:variant>
      <vt:variant>
        <vt:lpwstr>_Toc46424767</vt:lpwstr>
      </vt:variant>
      <vt:variant>
        <vt:i4>1179698</vt:i4>
      </vt:variant>
      <vt:variant>
        <vt:i4>44</vt:i4>
      </vt:variant>
      <vt:variant>
        <vt:i4>0</vt:i4>
      </vt:variant>
      <vt:variant>
        <vt:i4>5</vt:i4>
      </vt:variant>
      <vt:variant>
        <vt:lpwstr/>
      </vt:variant>
      <vt:variant>
        <vt:lpwstr>_Toc46424766</vt:lpwstr>
      </vt:variant>
      <vt:variant>
        <vt:i4>1114162</vt:i4>
      </vt:variant>
      <vt:variant>
        <vt:i4>38</vt:i4>
      </vt:variant>
      <vt:variant>
        <vt:i4>0</vt:i4>
      </vt:variant>
      <vt:variant>
        <vt:i4>5</vt:i4>
      </vt:variant>
      <vt:variant>
        <vt:lpwstr/>
      </vt:variant>
      <vt:variant>
        <vt:lpwstr>_Toc46424765</vt:lpwstr>
      </vt:variant>
      <vt:variant>
        <vt:i4>1048626</vt:i4>
      </vt:variant>
      <vt:variant>
        <vt:i4>32</vt:i4>
      </vt:variant>
      <vt:variant>
        <vt:i4>0</vt:i4>
      </vt:variant>
      <vt:variant>
        <vt:i4>5</vt:i4>
      </vt:variant>
      <vt:variant>
        <vt:lpwstr/>
      </vt:variant>
      <vt:variant>
        <vt:lpwstr>_Toc46424764</vt:lpwstr>
      </vt:variant>
      <vt:variant>
        <vt:i4>1507378</vt:i4>
      </vt:variant>
      <vt:variant>
        <vt:i4>26</vt:i4>
      </vt:variant>
      <vt:variant>
        <vt:i4>0</vt:i4>
      </vt:variant>
      <vt:variant>
        <vt:i4>5</vt:i4>
      </vt:variant>
      <vt:variant>
        <vt:lpwstr/>
      </vt:variant>
      <vt:variant>
        <vt:lpwstr>_Toc46424763</vt:lpwstr>
      </vt:variant>
      <vt:variant>
        <vt:i4>1441842</vt:i4>
      </vt:variant>
      <vt:variant>
        <vt:i4>20</vt:i4>
      </vt:variant>
      <vt:variant>
        <vt:i4>0</vt:i4>
      </vt:variant>
      <vt:variant>
        <vt:i4>5</vt:i4>
      </vt:variant>
      <vt:variant>
        <vt:lpwstr/>
      </vt:variant>
      <vt:variant>
        <vt:lpwstr>_Toc46424762</vt:lpwstr>
      </vt:variant>
      <vt:variant>
        <vt:i4>1376306</vt:i4>
      </vt:variant>
      <vt:variant>
        <vt:i4>14</vt:i4>
      </vt:variant>
      <vt:variant>
        <vt:i4>0</vt:i4>
      </vt:variant>
      <vt:variant>
        <vt:i4>5</vt:i4>
      </vt:variant>
      <vt:variant>
        <vt:lpwstr/>
      </vt:variant>
      <vt:variant>
        <vt:lpwstr>_Toc46424761</vt:lpwstr>
      </vt:variant>
      <vt:variant>
        <vt:i4>1310770</vt:i4>
      </vt:variant>
      <vt:variant>
        <vt:i4>8</vt:i4>
      </vt:variant>
      <vt:variant>
        <vt:i4>0</vt:i4>
      </vt:variant>
      <vt:variant>
        <vt:i4>5</vt:i4>
      </vt:variant>
      <vt:variant>
        <vt:lpwstr/>
      </vt:variant>
      <vt:variant>
        <vt:lpwstr>_Toc46424760</vt:lpwstr>
      </vt:variant>
      <vt:variant>
        <vt:i4>1900593</vt:i4>
      </vt:variant>
      <vt:variant>
        <vt:i4>2</vt:i4>
      </vt:variant>
      <vt:variant>
        <vt:i4>0</vt:i4>
      </vt:variant>
      <vt:variant>
        <vt:i4>5</vt:i4>
      </vt:variant>
      <vt:variant>
        <vt:lpwstr/>
      </vt:variant>
      <vt:variant>
        <vt:lpwstr>_Toc46424759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厦门市城市轨道交通运营突发事件应急预案</dc:title>
  <dc:creator>Administrator</dc:creator>
  <cp:lastModifiedBy>江鹭燕</cp:lastModifiedBy>
  <cp:revision>11</cp:revision>
  <cp:lastPrinted>2020-12-01T07:47:00Z</cp:lastPrinted>
  <dcterms:created xsi:type="dcterms:W3CDTF">2020-12-01T06:48:00Z</dcterms:created>
  <dcterms:modified xsi:type="dcterms:W3CDTF">2020-12-01T07:47:00Z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