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D77" w:rsidRPr="004C3D77" w:rsidRDefault="004C3D77" w:rsidP="004C3D77">
      <w:pPr>
        <w:pStyle w:val="p0"/>
        <w:widowControl w:val="0"/>
        <w:snapToGrid w:val="0"/>
        <w:spacing w:before="0" w:beforeAutospacing="0" w:after="0" w:afterAutospacing="0" w:line="620" w:lineRule="exact"/>
        <w:jc w:val="both"/>
        <w:rPr>
          <w:rFonts w:ascii="Times New Roman" w:eastAsia="黑体"/>
          <w:sz w:val="30"/>
          <w:szCs w:val="30"/>
        </w:rPr>
      </w:pPr>
      <w:r w:rsidRPr="004C3D77">
        <w:rPr>
          <w:rFonts w:ascii="Times New Roman" w:eastAsia="黑体" w:cs="Times New Roman" w:hint="eastAsia"/>
          <w:sz w:val="30"/>
          <w:szCs w:val="30"/>
        </w:rPr>
        <w:t>附件</w:t>
      </w:r>
    </w:p>
    <w:p w:rsidR="004C3D77" w:rsidRPr="004C3D77" w:rsidRDefault="004C3D77" w:rsidP="004C3D77">
      <w:pPr>
        <w:pStyle w:val="p0"/>
        <w:spacing w:line="620" w:lineRule="exact"/>
        <w:jc w:val="center"/>
        <w:rPr>
          <w:rFonts w:ascii="华文中宋" w:eastAsia="华文中宋" w:hAnsi="华文中宋"/>
          <w:b/>
          <w:bCs/>
          <w:sz w:val="36"/>
          <w:szCs w:val="36"/>
        </w:rPr>
      </w:pPr>
      <w:r w:rsidRPr="004C3D77">
        <w:rPr>
          <w:rFonts w:ascii="华文中宋" w:eastAsia="华文中宋" w:hAnsi="华文中宋" w:cs="Times New Roman" w:hint="eastAsia"/>
          <w:b/>
          <w:bCs/>
          <w:sz w:val="36"/>
          <w:szCs w:val="36"/>
        </w:rPr>
        <w:t>厦门市规模生猪养殖场考核办法评分表</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1277"/>
        <w:gridCol w:w="1268"/>
        <w:gridCol w:w="6783"/>
        <w:gridCol w:w="3042"/>
        <w:gridCol w:w="1275"/>
        <w:gridCol w:w="914"/>
        <w:gridCol w:w="709"/>
      </w:tblGrid>
      <w:tr w:rsidR="004C3D77" w:rsidTr="0047218B">
        <w:trPr>
          <w:trHeight w:val="567"/>
          <w:tblHeader/>
          <w:jc w:val="center"/>
        </w:trPr>
        <w:tc>
          <w:tcPr>
            <w:tcW w:w="2545" w:type="dxa"/>
            <w:gridSpan w:val="2"/>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hint="eastAsia"/>
              </w:rPr>
              <w:t>考核项目</w:t>
            </w: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hint="eastAsia"/>
              </w:rPr>
              <w:t>考核内容</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hint="eastAsia"/>
              </w:rPr>
              <w:t>评分标准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hint="eastAsia"/>
              </w:rPr>
              <w:t>标准分</w:t>
            </w:r>
          </w:p>
          <w:p w:rsidR="004C3D77" w:rsidRDefault="004C3D77" w:rsidP="0047218B">
            <w:pPr>
              <w:pStyle w:val="1"/>
              <w:snapToGrid w:val="0"/>
              <w:rPr>
                <w:rFonts w:ascii="Times New Roman" w:eastAsia="仿宋_GB2312"/>
              </w:rPr>
            </w:pPr>
            <w:r>
              <w:rPr>
                <w:rFonts w:ascii="Times New Roman" w:eastAsia="仿宋_GB2312" w:hint="eastAsia"/>
              </w:rPr>
              <w:t>（</w:t>
            </w:r>
            <w:r>
              <w:rPr>
                <w:rFonts w:ascii="Times New Roman" w:eastAsia="仿宋_GB2312"/>
              </w:rPr>
              <w:t>100</w:t>
            </w:r>
            <w:r>
              <w:rPr>
                <w:rFonts w:ascii="Times New Roman" w:eastAsia="仿宋_GB2312" w:hint="eastAsia"/>
              </w:rPr>
              <w:t>分）</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hint="eastAsia"/>
              </w:rPr>
              <w:t>评分</w:t>
            </w:r>
          </w:p>
          <w:p w:rsidR="004C3D77" w:rsidRDefault="004C3D77" w:rsidP="0047218B">
            <w:pPr>
              <w:pStyle w:val="1"/>
              <w:snapToGrid w:val="0"/>
              <w:rPr>
                <w:rFonts w:ascii="Times New Roman" w:eastAsia="仿宋_GB2312"/>
              </w:rPr>
            </w:pPr>
            <w:r>
              <w:rPr>
                <w:rFonts w:ascii="Times New Roman" w:eastAsia="仿宋_GB2312" w:hint="eastAsia"/>
              </w:rPr>
              <w:t>部门</w:t>
            </w:r>
          </w:p>
        </w:tc>
        <w:tc>
          <w:tcPr>
            <w:tcW w:w="709"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hint="eastAsia"/>
              </w:rPr>
              <w:t>评分结果</w:t>
            </w:r>
          </w:p>
        </w:tc>
      </w:tr>
      <w:tr w:rsidR="004C3D77" w:rsidTr="0047218B">
        <w:trPr>
          <w:trHeight w:val="567"/>
          <w:jc w:val="center"/>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hint="eastAsia"/>
              </w:rPr>
              <w:t>常规考核</w:t>
            </w:r>
          </w:p>
          <w:p w:rsidR="004C3D77" w:rsidRDefault="004C3D77" w:rsidP="0047218B">
            <w:pPr>
              <w:pStyle w:val="1"/>
              <w:snapToGrid w:val="0"/>
              <w:rPr>
                <w:rFonts w:ascii="Times New Roman" w:eastAsia="仿宋_GB2312"/>
              </w:rPr>
            </w:pPr>
            <w:r>
              <w:rPr>
                <w:rFonts w:ascii="Times New Roman" w:eastAsia="仿宋_GB2312" w:hint="eastAsia"/>
              </w:rPr>
              <w:t>项目</w:t>
            </w:r>
          </w:p>
        </w:tc>
        <w:tc>
          <w:tcPr>
            <w:tcW w:w="1268" w:type="dxa"/>
            <w:vMerge w:val="restart"/>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jc w:val="both"/>
              <w:rPr>
                <w:rFonts w:ascii="Times New Roman" w:eastAsia="仿宋_GB2312"/>
              </w:rPr>
            </w:pPr>
            <w:r>
              <w:rPr>
                <w:rFonts w:ascii="Times New Roman" w:eastAsia="仿宋_GB2312"/>
              </w:rPr>
              <w:t>1</w:t>
            </w:r>
            <w:r>
              <w:rPr>
                <w:rFonts w:ascii="Times New Roman" w:eastAsia="仿宋_GB2312" w:hint="eastAsia"/>
              </w:rPr>
              <w:t>、养殖场标准化建设</w:t>
            </w:r>
            <w:r>
              <w:rPr>
                <w:rFonts w:ascii="Times New Roman" w:eastAsia="仿宋_GB2312"/>
              </w:rPr>
              <w:t>(</w:t>
            </w:r>
            <w:r>
              <w:rPr>
                <w:rFonts w:ascii="Times New Roman" w:eastAsia="仿宋_GB2312" w:hint="eastAsia"/>
              </w:rPr>
              <w:t>综合量化</w:t>
            </w:r>
            <w:r>
              <w:rPr>
                <w:rFonts w:ascii="Times New Roman" w:eastAsia="仿宋_GB2312"/>
              </w:rPr>
              <w:t>10</w:t>
            </w:r>
            <w:r>
              <w:rPr>
                <w:rFonts w:ascii="Times New Roman" w:eastAsia="仿宋_GB2312" w:hint="eastAsia"/>
              </w:rPr>
              <w:t>分</w:t>
            </w:r>
            <w:r>
              <w:rPr>
                <w:rFonts w:ascii="Times New Roman" w:eastAsia="仿宋_GB2312"/>
              </w:rPr>
              <w:t>)</w:t>
            </w: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1"/>
              <w:snapToGrid w:val="0"/>
              <w:spacing w:line="280" w:lineRule="exact"/>
              <w:jc w:val="both"/>
              <w:rPr>
                <w:rFonts w:ascii="Times New Roman" w:eastAsia="仿宋_GB2312"/>
              </w:rPr>
            </w:pPr>
            <w:r>
              <w:rPr>
                <w:rFonts w:ascii="Times New Roman" w:eastAsia="仿宋_GB2312"/>
              </w:rPr>
              <w:t>1.1</w:t>
            </w:r>
            <w:r>
              <w:rPr>
                <w:rFonts w:ascii="Times New Roman" w:eastAsia="仿宋_GB2312" w:hint="eastAsia"/>
              </w:rPr>
              <w:t>养殖场管理区设置：场区办公室内须悬挂岗位管理制度、投入品（含饲料、药物、疫苗）使用管理制度、兽医卫生防疫及消毒制度、病死猪无害化处理制度、疫情监测登记报告制度、生猪饲养日常管理制度等有关管理制度</w:t>
            </w:r>
          </w:p>
        </w:tc>
        <w:tc>
          <w:tcPr>
            <w:tcW w:w="3042" w:type="dxa"/>
            <w:tcBorders>
              <w:top w:val="single" w:sz="4" w:space="0" w:color="auto"/>
              <w:left w:val="single" w:sz="4" w:space="0" w:color="auto"/>
              <w:bottom w:val="single" w:sz="4" w:space="0" w:color="auto"/>
              <w:right w:val="single" w:sz="4" w:space="0" w:color="auto"/>
            </w:tcBorders>
            <w:vAlign w:val="center"/>
          </w:tcPr>
          <w:p w:rsidR="004C3D77" w:rsidRDefault="004C3D77" w:rsidP="004C3D77">
            <w:pPr>
              <w:pStyle w:val="1"/>
              <w:snapToGrid w:val="0"/>
              <w:spacing w:line="280" w:lineRule="exact"/>
              <w:jc w:val="both"/>
              <w:rPr>
                <w:rFonts w:ascii="Times New Roman" w:eastAsia="仿宋_GB2312"/>
              </w:rPr>
            </w:pPr>
            <w:r>
              <w:rPr>
                <w:rFonts w:ascii="Times New Roman" w:eastAsia="仿宋_GB2312" w:hint="eastAsia"/>
              </w:rPr>
              <w:t>不符合要求的，每</w:t>
            </w:r>
            <w:r>
              <w:rPr>
                <w:rFonts w:ascii="Times New Roman" w:eastAsia="仿宋_GB2312"/>
              </w:rPr>
              <w:t>1</w:t>
            </w:r>
            <w:r>
              <w:rPr>
                <w:rFonts w:ascii="Times New Roman" w:eastAsia="仿宋_GB2312" w:hint="eastAsia"/>
              </w:rPr>
              <w:t>项扣</w:t>
            </w:r>
            <w:r>
              <w:rPr>
                <w:rFonts w:ascii="Times New Roman" w:eastAsia="仿宋_GB2312"/>
              </w:rPr>
              <w:t>0.5</w:t>
            </w:r>
            <w:r>
              <w:rPr>
                <w:rFonts w:ascii="Times New Roman" w:eastAsia="仿宋_GB2312" w:hint="eastAsia"/>
              </w:rPr>
              <w:t>分，扣完为止</w:t>
            </w:r>
          </w:p>
          <w:p w:rsidR="004C3D77" w:rsidRDefault="004C3D77" w:rsidP="004C3D77">
            <w:pPr>
              <w:snapToGrid w:val="0"/>
              <w:spacing w:line="280" w:lineRule="exact"/>
              <w:rPr>
                <w:rFonts w:eastAsia="仿宋_GB2312"/>
                <w:sz w:val="24"/>
                <w:szCs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1"/>
              <w:snapToGrid w:val="0"/>
              <w:spacing w:line="280" w:lineRule="exact"/>
              <w:rPr>
                <w:rFonts w:ascii="Times New Roman" w:eastAsia="仿宋_GB2312"/>
              </w:rPr>
            </w:pPr>
            <w:r>
              <w:rPr>
                <w:rFonts w:ascii="Times New Roman" w:eastAsia="仿宋_GB2312"/>
              </w:rPr>
              <w:t>1</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1"/>
              <w:snapToGrid w:val="0"/>
              <w:spacing w:line="280" w:lineRule="exact"/>
              <w:rPr>
                <w:rFonts w:ascii="Times New Roman" w:eastAsia="仿宋_GB2312"/>
              </w:rPr>
            </w:pPr>
            <w:r>
              <w:rPr>
                <w:rFonts w:ascii="Times New Roman" w:eastAsia="仿宋_GB2312" w:hint="eastAsia"/>
              </w:rPr>
              <w:t>农业农村部门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1"/>
              <w:snapToGrid w:val="0"/>
              <w:rPr>
                <w:rFonts w:ascii="Times New Roman" w:eastAsia="仿宋_GB2312"/>
              </w:rPr>
            </w:pPr>
          </w:p>
        </w:tc>
      </w:tr>
      <w:tr w:rsidR="004C3D77" w:rsidTr="0047218B">
        <w:trPr>
          <w:trHeight w:val="567"/>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bCs/>
                <w:sz w:val="24"/>
              </w:rPr>
            </w:pPr>
          </w:p>
        </w:tc>
        <w:tc>
          <w:tcPr>
            <w:tcW w:w="8051"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bCs/>
                <w:sz w:val="24"/>
              </w:rPr>
            </w:pP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1"/>
              <w:snapToGrid w:val="0"/>
              <w:spacing w:line="280" w:lineRule="exact"/>
              <w:jc w:val="both"/>
              <w:rPr>
                <w:rFonts w:ascii="Times New Roman" w:eastAsia="仿宋_GB2312"/>
              </w:rPr>
            </w:pPr>
            <w:r>
              <w:rPr>
                <w:rFonts w:ascii="Times New Roman" w:eastAsia="仿宋_GB2312"/>
              </w:rPr>
              <w:t>1.2</w:t>
            </w:r>
            <w:r>
              <w:rPr>
                <w:rFonts w:ascii="Times New Roman" w:eastAsia="仿宋_GB2312" w:hint="eastAsia"/>
              </w:rPr>
              <w:t>生产区包括：猪舍、消毒室、消毒池、隔离舍、兽医室、出猪台和粪污处理区，生产区应有防疫隔离带</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1"/>
              <w:snapToGrid w:val="0"/>
              <w:spacing w:line="280" w:lineRule="exact"/>
              <w:jc w:val="both"/>
              <w:rPr>
                <w:rFonts w:ascii="Times New Roman" w:eastAsia="仿宋_GB2312"/>
              </w:rPr>
            </w:pPr>
            <w:r>
              <w:rPr>
                <w:rFonts w:ascii="Times New Roman" w:eastAsia="仿宋_GB2312" w:hint="eastAsia"/>
              </w:rPr>
              <w:t>不符合要求的，按实际情况扣分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1"/>
              <w:snapToGrid w:val="0"/>
              <w:spacing w:line="280" w:lineRule="exact"/>
              <w:rPr>
                <w:rFonts w:ascii="Times New Roman" w:eastAsia="仿宋_GB2312"/>
              </w:rPr>
            </w:pPr>
            <w:r>
              <w:rPr>
                <w:rFonts w:ascii="Times New Roman" w:eastAsia="仿宋_GB2312"/>
              </w:rPr>
              <w:t>1</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1"/>
              <w:snapToGrid w:val="0"/>
              <w:spacing w:line="280" w:lineRule="exact"/>
              <w:rPr>
                <w:rFonts w:ascii="Times New Roman" w:eastAsia="仿宋_GB2312"/>
              </w:rPr>
            </w:pPr>
            <w:r>
              <w:rPr>
                <w:rFonts w:ascii="Times New Roman" w:eastAsia="仿宋_GB2312" w:hint="eastAsia"/>
              </w:rPr>
              <w:t>农业农村部门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1"/>
              <w:snapToGrid w:val="0"/>
              <w:rPr>
                <w:rFonts w:ascii="Times New Roman" w:eastAsia="仿宋_GB2312"/>
              </w:rPr>
            </w:pPr>
          </w:p>
        </w:tc>
      </w:tr>
      <w:tr w:rsidR="004C3D77" w:rsidTr="0047218B">
        <w:trPr>
          <w:trHeight w:val="567"/>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bCs/>
                <w:sz w:val="24"/>
              </w:rPr>
            </w:pPr>
          </w:p>
        </w:tc>
        <w:tc>
          <w:tcPr>
            <w:tcW w:w="8051"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bCs/>
                <w:sz w:val="24"/>
              </w:rPr>
            </w:pP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1"/>
              <w:snapToGrid w:val="0"/>
              <w:spacing w:line="280" w:lineRule="exact"/>
              <w:jc w:val="both"/>
              <w:rPr>
                <w:rFonts w:ascii="Times New Roman" w:eastAsia="仿宋_GB2312"/>
              </w:rPr>
            </w:pPr>
            <w:r>
              <w:rPr>
                <w:rFonts w:ascii="Times New Roman" w:eastAsia="仿宋_GB2312"/>
              </w:rPr>
              <w:t>1.3</w:t>
            </w:r>
            <w:r>
              <w:rPr>
                <w:rFonts w:ascii="Times New Roman" w:eastAsia="仿宋_GB2312" w:hint="eastAsia"/>
              </w:rPr>
              <w:t>无害化处理区设置：病猪隔离室、病死猪无害化处理设施或相应的运行机制</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1"/>
              <w:snapToGrid w:val="0"/>
              <w:spacing w:line="280" w:lineRule="exact"/>
              <w:jc w:val="both"/>
              <w:rPr>
                <w:rFonts w:ascii="Times New Roman" w:eastAsia="仿宋_GB2312"/>
              </w:rPr>
            </w:pPr>
            <w:r>
              <w:rPr>
                <w:rFonts w:ascii="Times New Roman" w:eastAsia="仿宋_GB2312" w:hint="eastAsia"/>
              </w:rPr>
              <w:t>不符合要求的，每</w:t>
            </w:r>
            <w:r>
              <w:rPr>
                <w:rFonts w:ascii="Times New Roman" w:eastAsia="仿宋_GB2312"/>
              </w:rPr>
              <w:t>1</w:t>
            </w:r>
            <w:r>
              <w:rPr>
                <w:rFonts w:ascii="Times New Roman" w:eastAsia="仿宋_GB2312" w:hint="eastAsia"/>
              </w:rPr>
              <w:t>项扣</w:t>
            </w:r>
            <w:r>
              <w:rPr>
                <w:rFonts w:ascii="Times New Roman" w:eastAsia="仿宋_GB2312"/>
              </w:rPr>
              <w:t>1</w:t>
            </w:r>
            <w:r>
              <w:rPr>
                <w:rFonts w:ascii="Times New Roman" w:eastAsia="仿宋_GB2312" w:hint="eastAsia"/>
              </w:rPr>
              <w:t>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1"/>
              <w:snapToGrid w:val="0"/>
              <w:spacing w:line="280" w:lineRule="exact"/>
              <w:rPr>
                <w:rFonts w:ascii="Times New Roman" w:eastAsia="仿宋_GB2312"/>
              </w:rPr>
            </w:pPr>
            <w:r>
              <w:rPr>
                <w:rFonts w:ascii="Times New Roman" w:eastAsia="仿宋_GB2312"/>
              </w:rPr>
              <w:t>1</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1"/>
              <w:snapToGrid w:val="0"/>
              <w:spacing w:line="280" w:lineRule="exact"/>
              <w:rPr>
                <w:rFonts w:ascii="Times New Roman" w:eastAsia="仿宋_GB2312"/>
              </w:rPr>
            </w:pPr>
            <w:r>
              <w:rPr>
                <w:rFonts w:ascii="Times New Roman" w:eastAsia="仿宋_GB2312" w:hint="eastAsia"/>
              </w:rPr>
              <w:t>农业农村部门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1"/>
              <w:snapToGrid w:val="0"/>
              <w:rPr>
                <w:rFonts w:ascii="Times New Roman" w:eastAsia="仿宋_GB2312"/>
              </w:rPr>
            </w:pPr>
          </w:p>
        </w:tc>
      </w:tr>
      <w:tr w:rsidR="004C3D77" w:rsidTr="0047218B">
        <w:trPr>
          <w:trHeight w:val="567"/>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bCs/>
                <w:sz w:val="24"/>
              </w:rPr>
            </w:pPr>
          </w:p>
        </w:tc>
        <w:tc>
          <w:tcPr>
            <w:tcW w:w="8051"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bCs/>
                <w:sz w:val="24"/>
              </w:rPr>
            </w:pP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snapToGrid w:val="0"/>
              <w:spacing w:line="280" w:lineRule="exact"/>
              <w:rPr>
                <w:rFonts w:eastAsia="仿宋_GB2312"/>
                <w:sz w:val="24"/>
                <w:szCs w:val="21"/>
              </w:rPr>
            </w:pPr>
            <w:r>
              <w:rPr>
                <w:rFonts w:eastAsia="仿宋_GB2312"/>
                <w:sz w:val="24"/>
              </w:rPr>
              <w:t>1.4</w:t>
            </w:r>
            <w:r>
              <w:rPr>
                <w:rFonts w:eastAsia="仿宋_GB2312" w:hint="eastAsia"/>
                <w:sz w:val="24"/>
              </w:rPr>
              <w:t>兽医诊断室：能够开展采样、病理解剖等工作</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1"/>
              <w:snapToGrid w:val="0"/>
              <w:spacing w:line="280" w:lineRule="exact"/>
              <w:jc w:val="both"/>
              <w:rPr>
                <w:rFonts w:ascii="Times New Roman" w:eastAsia="仿宋_GB2312"/>
              </w:rPr>
            </w:pPr>
            <w:r>
              <w:rPr>
                <w:rFonts w:ascii="Times New Roman" w:eastAsia="仿宋_GB2312" w:hint="eastAsia"/>
              </w:rPr>
              <w:t>不符合要求的，按实际情况扣分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1"/>
              <w:snapToGrid w:val="0"/>
              <w:spacing w:line="280" w:lineRule="exact"/>
              <w:rPr>
                <w:rFonts w:ascii="Times New Roman" w:eastAsia="仿宋_GB2312"/>
              </w:rPr>
            </w:pPr>
            <w:r>
              <w:rPr>
                <w:rFonts w:ascii="Times New Roman" w:eastAsia="仿宋_GB2312"/>
              </w:rPr>
              <w:t>1</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1"/>
              <w:snapToGrid w:val="0"/>
              <w:spacing w:line="280" w:lineRule="exact"/>
              <w:rPr>
                <w:rFonts w:ascii="Times New Roman" w:eastAsia="仿宋_GB2312"/>
              </w:rPr>
            </w:pPr>
            <w:r>
              <w:rPr>
                <w:rFonts w:ascii="Times New Roman" w:eastAsia="仿宋_GB2312" w:hint="eastAsia"/>
              </w:rPr>
              <w:t>农业农村部门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1"/>
              <w:snapToGrid w:val="0"/>
              <w:rPr>
                <w:rFonts w:ascii="Times New Roman" w:eastAsia="仿宋_GB2312"/>
              </w:rPr>
            </w:pPr>
          </w:p>
        </w:tc>
      </w:tr>
      <w:tr w:rsidR="004C3D77" w:rsidTr="0047218B">
        <w:trPr>
          <w:trHeight w:val="567"/>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bCs/>
                <w:sz w:val="24"/>
              </w:rPr>
            </w:pPr>
          </w:p>
        </w:tc>
        <w:tc>
          <w:tcPr>
            <w:tcW w:w="8051"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bCs/>
                <w:sz w:val="24"/>
              </w:rPr>
            </w:pP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snapToGrid w:val="0"/>
              <w:spacing w:line="280" w:lineRule="exact"/>
              <w:rPr>
                <w:rFonts w:eastAsia="仿宋_GB2312"/>
                <w:sz w:val="24"/>
                <w:szCs w:val="21"/>
              </w:rPr>
            </w:pPr>
            <w:r>
              <w:rPr>
                <w:rFonts w:eastAsia="仿宋_GB2312"/>
                <w:sz w:val="24"/>
              </w:rPr>
              <w:t>1.5</w:t>
            </w:r>
            <w:r>
              <w:rPr>
                <w:rFonts w:eastAsia="仿宋_GB2312" w:hint="eastAsia"/>
                <w:sz w:val="24"/>
              </w:rPr>
              <w:t>净道和污道：场区内净道和污道分开，人员、生猪和物资运转采用单向流转制。净道主要用于生猪周转、饲养员行走和运料等，污道主要用于粪便等废弃物清理</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snapToGrid w:val="0"/>
              <w:spacing w:line="280" w:lineRule="exact"/>
              <w:rPr>
                <w:rFonts w:eastAsia="仿宋_GB2312"/>
                <w:sz w:val="24"/>
                <w:szCs w:val="21"/>
              </w:rPr>
            </w:pPr>
            <w:r>
              <w:rPr>
                <w:rFonts w:eastAsia="仿宋_GB2312" w:hint="eastAsia"/>
                <w:sz w:val="24"/>
              </w:rPr>
              <w:t>不符合要求的，每</w:t>
            </w:r>
            <w:r>
              <w:rPr>
                <w:rFonts w:eastAsia="仿宋_GB2312"/>
                <w:sz w:val="24"/>
              </w:rPr>
              <w:t>1</w:t>
            </w:r>
            <w:r>
              <w:rPr>
                <w:rFonts w:eastAsia="仿宋_GB2312" w:hint="eastAsia"/>
                <w:sz w:val="24"/>
              </w:rPr>
              <w:t>项扣</w:t>
            </w:r>
            <w:r>
              <w:rPr>
                <w:rFonts w:eastAsia="仿宋_GB2312"/>
                <w:sz w:val="24"/>
              </w:rPr>
              <w:t>1</w:t>
            </w:r>
            <w:r>
              <w:rPr>
                <w:rFonts w:eastAsia="仿宋_GB2312" w:hint="eastAsia"/>
                <w:sz w:val="24"/>
              </w:rPr>
              <w:t>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1"/>
              <w:snapToGrid w:val="0"/>
              <w:spacing w:line="280" w:lineRule="exact"/>
              <w:rPr>
                <w:rFonts w:ascii="Times New Roman" w:eastAsia="仿宋_GB2312"/>
              </w:rPr>
            </w:pPr>
            <w:r>
              <w:rPr>
                <w:rFonts w:ascii="Times New Roman" w:eastAsia="仿宋_GB2312"/>
              </w:rPr>
              <w:t>2</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1"/>
              <w:snapToGrid w:val="0"/>
              <w:spacing w:line="280" w:lineRule="exact"/>
              <w:rPr>
                <w:rFonts w:ascii="Times New Roman" w:eastAsia="仿宋_GB2312"/>
              </w:rPr>
            </w:pPr>
            <w:r>
              <w:rPr>
                <w:rFonts w:ascii="Times New Roman" w:eastAsia="仿宋_GB2312" w:hint="eastAsia"/>
              </w:rPr>
              <w:t>农业农村部门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1"/>
              <w:snapToGrid w:val="0"/>
              <w:rPr>
                <w:rFonts w:ascii="Times New Roman" w:eastAsia="仿宋_GB2312"/>
              </w:rPr>
            </w:pPr>
          </w:p>
        </w:tc>
      </w:tr>
      <w:tr w:rsidR="004C3D77" w:rsidTr="0047218B">
        <w:trPr>
          <w:trHeight w:val="780"/>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bCs/>
                <w:sz w:val="24"/>
              </w:rPr>
            </w:pPr>
          </w:p>
        </w:tc>
        <w:tc>
          <w:tcPr>
            <w:tcW w:w="8051"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bCs/>
                <w:sz w:val="24"/>
              </w:rPr>
            </w:pP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snapToGrid w:val="0"/>
              <w:spacing w:line="280" w:lineRule="exact"/>
              <w:rPr>
                <w:rFonts w:eastAsia="仿宋_GB2312"/>
                <w:sz w:val="24"/>
                <w:szCs w:val="21"/>
              </w:rPr>
            </w:pPr>
            <w:r>
              <w:rPr>
                <w:rFonts w:eastAsia="仿宋_GB2312"/>
                <w:sz w:val="24"/>
              </w:rPr>
              <w:t>1.6</w:t>
            </w:r>
            <w:r>
              <w:rPr>
                <w:rFonts w:eastAsia="仿宋_GB2312" w:hint="eastAsia"/>
                <w:sz w:val="24"/>
              </w:rPr>
              <w:t>积极开展畜禽养殖标准化生产，通过国家级或省级或市级标准化示范创建场验收</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snapToGrid w:val="0"/>
              <w:spacing w:line="280" w:lineRule="exact"/>
              <w:rPr>
                <w:rFonts w:eastAsia="仿宋_GB2312"/>
                <w:sz w:val="24"/>
                <w:szCs w:val="21"/>
              </w:rPr>
            </w:pPr>
            <w:r>
              <w:rPr>
                <w:rFonts w:eastAsia="仿宋_GB2312" w:hint="eastAsia"/>
                <w:sz w:val="24"/>
              </w:rPr>
              <w:t>通过国家级验收，得</w:t>
            </w:r>
            <w:r>
              <w:rPr>
                <w:rFonts w:eastAsia="仿宋_GB2312"/>
                <w:sz w:val="24"/>
              </w:rPr>
              <w:t>2</w:t>
            </w:r>
            <w:r>
              <w:rPr>
                <w:rFonts w:eastAsia="仿宋_GB2312" w:hint="eastAsia"/>
                <w:sz w:val="24"/>
              </w:rPr>
              <w:t>分；通过省级验收，得</w:t>
            </w:r>
            <w:r>
              <w:rPr>
                <w:rFonts w:eastAsia="仿宋_GB2312"/>
                <w:sz w:val="24"/>
              </w:rPr>
              <w:t>1.5</w:t>
            </w:r>
            <w:r>
              <w:rPr>
                <w:rFonts w:eastAsia="仿宋_GB2312" w:hint="eastAsia"/>
                <w:sz w:val="24"/>
              </w:rPr>
              <w:t>分；通过市级验收，得</w:t>
            </w:r>
            <w:r>
              <w:rPr>
                <w:rFonts w:eastAsia="仿宋_GB2312"/>
                <w:sz w:val="24"/>
              </w:rPr>
              <w:t>1</w:t>
            </w:r>
            <w:r>
              <w:rPr>
                <w:rFonts w:eastAsia="仿宋_GB2312" w:hint="eastAsia"/>
                <w:sz w:val="24"/>
              </w:rPr>
              <w:t>分；未通过验收，不得分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1"/>
              <w:snapToGrid w:val="0"/>
              <w:spacing w:line="280" w:lineRule="exact"/>
              <w:rPr>
                <w:rFonts w:ascii="Times New Roman" w:eastAsia="仿宋_GB2312"/>
              </w:rPr>
            </w:pPr>
            <w:r>
              <w:rPr>
                <w:rFonts w:ascii="Times New Roman" w:eastAsia="仿宋_GB2312"/>
              </w:rPr>
              <w:t>2</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1"/>
              <w:snapToGrid w:val="0"/>
              <w:spacing w:line="280" w:lineRule="exact"/>
              <w:rPr>
                <w:rFonts w:ascii="Times New Roman" w:eastAsia="仿宋_GB2312"/>
              </w:rPr>
            </w:pPr>
            <w:r>
              <w:rPr>
                <w:rFonts w:ascii="Times New Roman" w:eastAsia="仿宋_GB2312" w:hint="eastAsia"/>
              </w:rPr>
              <w:t>农业农村部门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1"/>
              <w:snapToGrid w:val="0"/>
              <w:rPr>
                <w:rFonts w:ascii="Times New Roman" w:eastAsia="仿宋_GB2312"/>
              </w:rPr>
            </w:pPr>
          </w:p>
        </w:tc>
      </w:tr>
      <w:tr w:rsidR="004C3D77" w:rsidTr="0047218B">
        <w:trPr>
          <w:trHeight w:val="780"/>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bCs/>
                <w:sz w:val="24"/>
              </w:rPr>
            </w:pPr>
          </w:p>
        </w:tc>
        <w:tc>
          <w:tcPr>
            <w:tcW w:w="8051"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bCs/>
                <w:sz w:val="24"/>
              </w:rPr>
            </w:pP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spacing w:line="280" w:lineRule="exact"/>
              <w:rPr>
                <w:rFonts w:eastAsia="仿宋_GB2312"/>
                <w:sz w:val="24"/>
                <w:szCs w:val="21"/>
              </w:rPr>
            </w:pPr>
            <w:r>
              <w:rPr>
                <w:rFonts w:eastAsia="仿宋_GB2312"/>
                <w:sz w:val="24"/>
              </w:rPr>
              <w:t>1.7</w:t>
            </w:r>
            <w:r>
              <w:rPr>
                <w:rFonts w:eastAsia="仿宋_GB2312" w:hint="eastAsia"/>
                <w:sz w:val="24"/>
              </w:rPr>
              <w:t>落实产地准出制度，抓好畜产品质量安全</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spacing w:line="280" w:lineRule="exact"/>
              <w:rPr>
                <w:rFonts w:eastAsia="仿宋_GB2312"/>
                <w:sz w:val="24"/>
                <w:szCs w:val="21"/>
              </w:rPr>
            </w:pPr>
            <w:r>
              <w:rPr>
                <w:rFonts w:eastAsia="仿宋_GB2312" w:hint="eastAsia"/>
                <w:sz w:val="24"/>
              </w:rPr>
              <w:t>不符合要求的，按实际情况扣分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rPr>
              <w:t>2</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hint="eastAsia"/>
              </w:rPr>
              <w:t>农业农村部门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1"/>
              <w:snapToGrid w:val="0"/>
              <w:rPr>
                <w:rFonts w:ascii="Times New Roman" w:eastAsia="仿宋_GB2312"/>
              </w:rPr>
            </w:pPr>
          </w:p>
        </w:tc>
      </w:tr>
      <w:tr w:rsidR="004C3D77" w:rsidTr="0047218B">
        <w:trPr>
          <w:trHeight w:val="567"/>
          <w:jc w:val="center"/>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jc w:val="center"/>
              <w:rPr>
                <w:rFonts w:ascii="Times New Roman" w:eastAsia="仿宋_GB2312"/>
                <w:kern w:val="2"/>
              </w:rPr>
            </w:pPr>
            <w:r>
              <w:rPr>
                <w:rFonts w:ascii="Times New Roman" w:eastAsia="仿宋_GB2312" w:cs="Times New Roman" w:hint="eastAsia"/>
                <w:kern w:val="2"/>
              </w:rPr>
              <w:t>常规考核</w:t>
            </w:r>
          </w:p>
          <w:p w:rsidR="004C3D77" w:rsidRDefault="004C3D77" w:rsidP="0047218B">
            <w:pPr>
              <w:pStyle w:val="p0"/>
              <w:widowControl w:val="0"/>
              <w:snapToGrid w:val="0"/>
              <w:spacing w:before="0" w:beforeAutospacing="0" w:after="0" w:afterAutospacing="0"/>
              <w:jc w:val="center"/>
              <w:rPr>
                <w:rFonts w:ascii="Times New Roman" w:eastAsia="仿宋_GB2312"/>
                <w:kern w:val="2"/>
              </w:rPr>
            </w:pPr>
            <w:r>
              <w:rPr>
                <w:rFonts w:ascii="Times New Roman" w:eastAsia="仿宋_GB2312" w:cs="Times New Roman" w:hint="eastAsia"/>
                <w:kern w:val="2"/>
              </w:rPr>
              <w:t>项目</w:t>
            </w:r>
          </w:p>
        </w:tc>
        <w:tc>
          <w:tcPr>
            <w:tcW w:w="1268" w:type="dxa"/>
            <w:vMerge w:val="restart"/>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jc w:val="both"/>
              <w:rPr>
                <w:rFonts w:ascii="Times New Roman" w:eastAsia="仿宋_GB2312"/>
                <w:kern w:val="2"/>
              </w:rPr>
            </w:pPr>
            <w:r>
              <w:rPr>
                <w:rFonts w:ascii="Times New Roman" w:eastAsia="仿宋_GB2312"/>
                <w:kern w:val="2"/>
              </w:rPr>
              <w:t>2</w:t>
            </w:r>
            <w:r>
              <w:rPr>
                <w:rFonts w:ascii="Times New Roman" w:eastAsia="仿宋_GB2312" w:cs="Times New Roman" w:hint="eastAsia"/>
                <w:kern w:val="2"/>
              </w:rPr>
              <w:t>、养殖场档案管理（综合量化</w:t>
            </w:r>
            <w:r>
              <w:rPr>
                <w:rFonts w:ascii="Times New Roman" w:eastAsia="仿宋_GB2312"/>
                <w:kern w:val="2"/>
              </w:rPr>
              <w:t>6</w:t>
            </w:r>
            <w:r>
              <w:rPr>
                <w:rFonts w:ascii="Times New Roman" w:eastAsia="仿宋_GB2312" w:cs="Times New Roman" w:hint="eastAsia"/>
                <w:kern w:val="2"/>
              </w:rPr>
              <w:t>分）</w:t>
            </w: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line="320" w:lineRule="exact"/>
              <w:jc w:val="both"/>
              <w:rPr>
                <w:rFonts w:ascii="Times New Roman" w:eastAsia="仿宋_GB2312"/>
                <w:kern w:val="2"/>
              </w:rPr>
            </w:pPr>
            <w:r>
              <w:rPr>
                <w:rFonts w:ascii="Times New Roman" w:eastAsia="仿宋_GB2312"/>
                <w:kern w:val="2"/>
              </w:rPr>
              <w:t>2.1</w:t>
            </w:r>
            <w:r>
              <w:rPr>
                <w:rFonts w:ascii="Times New Roman" w:eastAsia="仿宋_GB2312" w:cs="Times New Roman" w:hint="eastAsia"/>
                <w:kern w:val="2"/>
              </w:rPr>
              <w:t>养殖场应按农业部要求建立完善的养殖档案，制定畜禽养殖场免疫程序并按时填写生产记录、饲料及饲料添加剂和兽药使用记录、消毒记录、免疫记录、诊疗记录、防疫检测记录、病死畜禽无害化记录等档案记录。种猪场应当按要求建立个体养殖档案</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jc w:val="both"/>
              <w:rPr>
                <w:rFonts w:ascii="Times New Roman" w:eastAsia="仿宋_GB2312"/>
                <w:kern w:val="2"/>
              </w:rPr>
            </w:pPr>
            <w:r>
              <w:rPr>
                <w:rFonts w:ascii="Times New Roman" w:eastAsia="仿宋_GB2312" w:cs="Times New Roman" w:hint="eastAsia"/>
                <w:kern w:val="2"/>
              </w:rPr>
              <w:t>不符合要求的，每</w:t>
            </w:r>
            <w:r>
              <w:rPr>
                <w:rFonts w:ascii="Times New Roman" w:eastAsia="仿宋_GB2312"/>
                <w:kern w:val="2"/>
              </w:rPr>
              <w:t>1</w:t>
            </w:r>
            <w:r>
              <w:rPr>
                <w:rFonts w:ascii="Times New Roman" w:eastAsia="仿宋_GB2312" w:cs="Times New Roman" w:hint="eastAsia"/>
                <w:kern w:val="2"/>
              </w:rPr>
              <w:t>项扣</w:t>
            </w:r>
            <w:r>
              <w:rPr>
                <w:rFonts w:ascii="Times New Roman" w:eastAsia="仿宋_GB2312"/>
                <w:kern w:val="2"/>
              </w:rPr>
              <w:t>0.5</w:t>
            </w:r>
            <w:r>
              <w:rPr>
                <w:rFonts w:ascii="Times New Roman" w:eastAsia="仿宋_GB2312" w:cs="Times New Roman" w:hint="eastAsia"/>
                <w:kern w:val="2"/>
              </w:rPr>
              <w:t>分，扣完为止</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jc w:val="center"/>
              <w:rPr>
                <w:rFonts w:ascii="Times New Roman" w:eastAsia="仿宋_GB2312"/>
                <w:kern w:val="2"/>
              </w:rPr>
            </w:pPr>
            <w:r>
              <w:rPr>
                <w:rFonts w:ascii="Times New Roman" w:eastAsia="仿宋_GB2312"/>
                <w:kern w:val="2"/>
              </w:rPr>
              <w:t>3</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hint="eastAsia"/>
              </w:rPr>
              <w:t>农业农村部门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1"/>
              <w:snapToGrid w:val="0"/>
              <w:rPr>
                <w:rFonts w:ascii="Times New Roman" w:eastAsia="仿宋_GB2312"/>
              </w:rPr>
            </w:pPr>
          </w:p>
        </w:tc>
      </w:tr>
      <w:tr w:rsidR="004C3D77" w:rsidTr="0047218B">
        <w:trPr>
          <w:trHeight w:val="567"/>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8051"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line="320" w:lineRule="exact"/>
              <w:jc w:val="both"/>
              <w:rPr>
                <w:rFonts w:ascii="Times New Roman" w:eastAsia="仿宋_GB2312"/>
                <w:kern w:val="2"/>
              </w:rPr>
            </w:pPr>
            <w:r>
              <w:rPr>
                <w:rFonts w:ascii="Times New Roman" w:eastAsia="仿宋_GB2312"/>
                <w:kern w:val="2"/>
              </w:rPr>
              <w:t>2.2</w:t>
            </w:r>
            <w:r>
              <w:rPr>
                <w:rFonts w:ascii="Times New Roman" w:eastAsia="仿宋_GB2312" w:cs="Times New Roman" w:hint="eastAsia"/>
                <w:kern w:val="2"/>
              </w:rPr>
              <w:t>养殖档案保存：商品猪档案保存时间为</w:t>
            </w:r>
            <w:r>
              <w:rPr>
                <w:rFonts w:ascii="Times New Roman" w:eastAsia="仿宋_GB2312"/>
                <w:kern w:val="2"/>
              </w:rPr>
              <w:t>2</w:t>
            </w:r>
            <w:r>
              <w:rPr>
                <w:rFonts w:ascii="Times New Roman" w:eastAsia="仿宋_GB2312" w:cs="Times New Roman" w:hint="eastAsia"/>
                <w:kern w:val="2"/>
              </w:rPr>
              <w:t>年，种猪档案库存时间为长期</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jc w:val="both"/>
              <w:rPr>
                <w:rFonts w:ascii="Times New Roman" w:eastAsia="仿宋_GB2312"/>
                <w:kern w:val="2"/>
              </w:rPr>
            </w:pPr>
            <w:r>
              <w:rPr>
                <w:rFonts w:ascii="Times New Roman" w:eastAsia="仿宋_GB2312" w:cs="Times New Roman" w:hint="eastAsia"/>
                <w:kern w:val="2"/>
              </w:rPr>
              <w:t>不符合要求的，按实际情况扣分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rPr>
              <w:t>1</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hint="eastAsia"/>
              </w:rPr>
              <w:t>农业农村部门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1"/>
              <w:snapToGrid w:val="0"/>
              <w:rPr>
                <w:rFonts w:ascii="Times New Roman" w:eastAsia="仿宋_GB2312"/>
              </w:rPr>
            </w:pPr>
          </w:p>
        </w:tc>
      </w:tr>
      <w:tr w:rsidR="004C3D77" w:rsidTr="0047218B">
        <w:trPr>
          <w:trHeight w:val="432"/>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8051"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spacing w:line="320" w:lineRule="exact"/>
              <w:rPr>
                <w:rFonts w:eastAsia="仿宋_GB2312"/>
                <w:sz w:val="24"/>
                <w:szCs w:val="21"/>
              </w:rPr>
            </w:pPr>
            <w:r>
              <w:rPr>
                <w:rFonts w:eastAsia="仿宋_GB2312"/>
                <w:sz w:val="24"/>
              </w:rPr>
              <w:t>2.3</w:t>
            </w:r>
            <w:r>
              <w:rPr>
                <w:rFonts w:eastAsia="仿宋_GB2312" w:hint="eastAsia"/>
                <w:sz w:val="24"/>
              </w:rPr>
              <w:t>粪污处理设施设备设计资料完备并妥善存档</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rPr>
                <w:rFonts w:eastAsia="仿宋_GB2312"/>
                <w:sz w:val="24"/>
                <w:szCs w:val="21"/>
              </w:rPr>
            </w:pPr>
            <w:r>
              <w:rPr>
                <w:rFonts w:eastAsia="仿宋_GB2312" w:hint="eastAsia"/>
                <w:sz w:val="24"/>
              </w:rPr>
              <w:t>不符合要求的，按实际情况扣分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rPr>
              <w:t>1</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hint="eastAsia"/>
              </w:rPr>
              <w:t>生态环境部门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1"/>
              <w:snapToGrid w:val="0"/>
              <w:rPr>
                <w:rFonts w:ascii="Times New Roman" w:eastAsia="仿宋_GB2312"/>
              </w:rPr>
            </w:pPr>
          </w:p>
        </w:tc>
      </w:tr>
      <w:tr w:rsidR="004C3D77" w:rsidTr="0047218B">
        <w:trPr>
          <w:trHeight w:val="567"/>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8051"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spacing w:line="320" w:lineRule="exact"/>
              <w:rPr>
                <w:rFonts w:eastAsia="仿宋_GB2312"/>
                <w:sz w:val="24"/>
                <w:szCs w:val="21"/>
              </w:rPr>
            </w:pPr>
            <w:r>
              <w:rPr>
                <w:rFonts w:eastAsia="仿宋_GB2312"/>
                <w:sz w:val="24"/>
              </w:rPr>
              <w:t>2.4</w:t>
            </w:r>
            <w:r>
              <w:rPr>
                <w:rFonts w:eastAsia="仿宋_GB2312" w:hint="eastAsia"/>
                <w:sz w:val="24"/>
              </w:rPr>
              <w:t>养殖场环境影响评价报告、监测报告、污染防治设施的运行管理记录台账等齐全</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jc w:val="both"/>
              <w:rPr>
                <w:rFonts w:ascii="Times New Roman" w:eastAsia="仿宋_GB2312"/>
              </w:rPr>
            </w:pPr>
            <w:r>
              <w:rPr>
                <w:rFonts w:ascii="Times New Roman" w:eastAsia="仿宋_GB2312" w:hint="eastAsia"/>
              </w:rPr>
              <w:t>不符合要求的，每</w:t>
            </w:r>
            <w:r>
              <w:rPr>
                <w:rFonts w:ascii="Times New Roman" w:eastAsia="仿宋_GB2312"/>
              </w:rPr>
              <w:t>1</w:t>
            </w:r>
            <w:r>
              <w:rPr>
                <w:rFonts w:ascii="Times New Roman" w:eastAsia="仿宋_GB2312" w:hint="eastAsia"/>
              </w:rPr>
              <w:t>项扣</w:t>
            </w:r>
            <w:r>
              <w:rPr>
                <w:rFonts w:ascii="Times New Roman" w:eastAsia="仿宋_GB2312"/>
              </w:rPr>
              <w:t>0.5</w:t>
            </w:r>
            <w:r>
              <w:rPr>
                <w:rFonts w:ascii="Times New Roman" w:eastAsia="仿宋_GB2312" w:hint="eastAsia"/>
              </w:rPr>
              <w:t>分，扣完为止</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rPr>
              <w:t>1</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hint="eastAsia"/>
              </w:rPr>
              <w:t>生态环境部门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snapToGrid w:val="0"/>
              <w:jc w:val="center"/>
              <w:rPr>
                <w:rFonts w:eastAsia="仿宋_GB2312"/>
                <w:sz w:val="24"/>
                <w:szCs w:val="21"/>
              </w:rPr>
            </w:pPr>
          </w:p>
        </w:tc>
      </w:tr>
      <w:tr w:rsidR="004C3D77" w:rsidTr="0047218B">
        <w:trPr>
          <w:trHeight w:val="567"/>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1268" w:type="dxa"/>
            <w:vMerge w:val="restart"/>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jc w:val="both"/>
              <w:rPr>
                <w:rFonts w:ascii="Times New Roman" w:eastAsia="仿宋_GB2312"/>
                <w:kern w:val="2"/>
              </w:rPr>
            </w:pPr>
            <w:r>
              <w:rPr>
                <w:rFonts w:ascii="Times New Roman" w:eastAsia="仿宋_GB2312"/>
                <w:kern w:val="2"/>
              </w:rPr>
              <w:t>3</w:t>
            </w:r>
            <w:r>
              <w:rPr>
                <w:rFonts w:ascii="Times New Roman" w:eastAsia="仿宋_GB2312" w:cs="Times New Roman" w:hint="eastAsia"/>
                <w:kern w:val="2"/>
              </w:rPr>
              <w:t>、疫病防控管理（综合量化</w:t>
            </w:r>
            <w:r>
              <w:rPr>
                <w:rFonts w:ascii="Times New Roman" w:eastAsia="仿宋_GB2312"/>
                <w:kern w:val="2"/>
              </w:rPr>
              <w:t>9</w:t>
            </w:r>
            <w:r>
              <w:rPr>
                <w:rFonts w:ascii="Times New Roman" w:eastAsia="仿宋_GB2312" w:cs="Times New Roman" w:hint="eastAsia"/>
                <w:kern w:val="2"/>
              </w:rPr>
              <w:t>分）</w:t>
            </w: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spacing w:line="320" w:lineRule="exact"/>
              <w:rPr>
                <w:rFonts w:eastAsia="仿宋_GB2312"/>
                <w:sz w:val="24"/>
                <w:szCs w:val="21"/>
              </w:rPr>
            </w:pPr>
            <w:r>
              <w:rPr>
                <w:rFonts w:eastAsia="仿宋_GB2312"/>
                <w:sz w:val="24"/>
              </w:rPr>
              <w:t>3.1</w:t>
            </w:r>
            <w:r>
              <w:rPr>
                <w:rFonts w:eastAsia="仿宋_GB2312" w:hint="eastAsia"/>
                <w:sz w:val="24"/>
              </w:rPr>
              <w:t>养殖场应取得有效的《动物防疫条件合格证》，种畜禽场应取得有效的《种畜禽生产经营许可证》</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jc w:val="both"/>
              <w:rPr>
                <w:rFonts w:ascii="Times New Roman" w:eastAsia="仿宋_GB2312"/>
                <w:kern w:val="2"/>
              </w:rPr>
            </w:pPr>
            <w:r>
              <w:rPr>
                <w:rFonts w:ascii="Times New Roman" w:eastAsia="仿宋_GB2312" w:cs="Times New Roman" w:hint="eastAsia"/>
                <w:kern w:val="2"/>
              </w:rPr>
              <w:t>不符合要求的，扣</w:t>
            </w:r>
            <w:r>
              <w:rPr>
                <w:rFonts w:ascii="Times New Roman" w:eastAsia="仿宋_GB2312"/>
                <w:kern w:val="2"/>
              </w:rPr>
              <w:t>1</w:t>
            </w:r>
            <w:r>
              <w:rPr>
                <w:rFonts w:ascii="Times New Roman" w:eastAsia="仿宋_GB2312" w:cs="Times New Roman" w:hint="eastAsia"/>
                <w:kern w:val="2"/>
              </w:rPr>
              <w:t>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rPr>
              <w:t>1</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hint="eastAsia"/>
              </w:rPr>
              <w:t>农业农村部门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1"/>
              <w:snapToGrid w:val="0"/>
              <w:rPr>
                <w:rFonts w:ascii="Times New Roman" w:eastAsia="仿宋_GB2312"/>
              </w:rPr>
            </w:pPr>
          </w:p>
        </w:tc>
      </w:tr>
      <w:tr w:rsidR="004C3D77" w:rsidTr="0047218B">
        <w:trPr>
          <w:trHeight w:val="567"/>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8051"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line="320" w:lineRule="exact"/>
              <w:jc w:val="both"/>
              <w:rPr>
                <w:rFonts w:ascii="Times New Roman" w:eastAsia="仿宋_GB2312"/>
                <w:kern w:val="2"/>
              </w:rPr>
            </w:pPr>
            <w:r>
              <w:rPr>
                <w:rFonts w:ascii="Times New Roman" w:eastAsia="仿宋_GB2312"/>
                <w:kern w:val="2"/>
              </w:rPr>
              <w:t>3.2</w:t>
            </w:r>
            <w:r>
              <w:rPr>
                <w:rFonts w:ascii="Times New Roman" w:eastAsia="仿宋_GB2312" w:cs="Times New Roman" w:hint="eastAsia"/>
                <w:kern w:val="2"/>
              </w:rPr>
              <w:t>养殖场的每批新引种生猪必须在当天向区动物卫生监督机构报验；每批生猪出栏上市</w:t>
            </w:r>
            <w:r>
              <w:rPr>
                <w:rFonts w:ascii="Times New Roman" w:eastAsia="仿宋_GB2312"/>
                <w:kern w:val="2"/>
              </w:rPr>
              <w:t>,</w:t>
            </w:r>
            <w:r>
              <w:rPr>
                <w:rFonts w:ascii="Times New Roman" w:eastAsia="仿宋_GB2312" w:cs="Times New Roman" w:hint="eastAsia"/>
                <w:kern w:val="2"/>
              </w:rPr>
              <w:t>必须提前三天向区动物卫生监督机构申请报检</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jc w:val="both"/>
              <w:rPr>
                <w:rFonts w:ascii="Times New Roman" w:eastAsia="仿宋_GB2312"/>
              </w:rPr>
            </w:pPr>
            <w:r>
              <w:rPr>
                <w:rFonts w:ascii="Times New Roman" w:eastAsia="仿宋_GB2312" w:hint="eastAsia"/>
              </w:rPr>
              <w:t>不符合要求的，按实际情况扣分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rPr>
              <w:t>1</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hint="eastAsia"/>
              </w:rPr>
              <w:t>农业农村部门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1"/>
              <w:snapToGrid w:val="0"/>
              <w:rPr>
                <w:rFonts w:ascii="Times New Roman" w:eastAsia="仿宋_GB2312"/>
              </w:rPr>
            </w:pPr>
          </w:p>
        </w:tc>
      </w:tr>
      <w:tr w:rsidR="004C3D77" w:rsidTr="0047218B">
        <w:trPr>
          <w:trHeight w:val="567"/>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8051"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line="320" w:lineRule="exact"/>
              <w:jc w:val="both"/>
              <w:rPr>
                <w:rFonts w:ascii="Times New Roman" w:eastAsia="仿宋_GB2312"/>
                <w:kern w:val="2"/>
              </w:rPr>
            </w:pPr>
            <w:r>
              <w:rPr>
                <w:rFonts w:ascii="Times New Roman" w:eastAsia="仿宋_GB2312"/>
                <w:kern w:val="2"/>
              </w:rPr>
              <w:t>3.3</w:t>
            </w:r>
            <w:r>
              <w:rPr>
                <w:rFonts w:ascii="Times New Roman" w:eastAsia="仿宋_GB2312" w:cs="Times New Roman" w:hint="eastAsia"/>
                <w:kern w:val="2"/>
              </w:rPr>
              <w:t>养殖场必须按要求免</w:t>
            </w:r>
            <w:r w:rsidRPr="0059045C">
              <w:rPr>
                <w:rFonts w:ascii="仿宋_GB2312" w:eastAsia="仿宋_GB2312" w:hAnsi="Times New Roman" w:cs="Times New Roman" w:hint="eastAsia"/>
                <w:kern w:val="2"/>
              </w:rPr>
              <w:t>疫，</w:t>
            </w:r>
            <w:hyperlink r:id="rId4" w:history="1">
              <w:r w:rsidRPr="0059045C">
                <w:rPr>
                  <w:rFonts w:ascii="仿宋_GB2312" w:eastAsia="仿宋_GB2312" w:hAnsi="Times New Roman" w:hint="eastAsia"/>
                </w:rPr>
                <w:t>口蹄疫</w:t>
              </w:r>
            </w:hyperlink>
            <w:r w:rsidRPr="0059045C">
              <w:rPr>
                <w:rFonts w:ascii="仿宋_GB2312" w:eastAsia="仿宋_GB2312" w:hAnsi="Times New Roman" w:cs="Times New Roman" w:hint="eastAsia"/>
                <w:kern w:val="2"/>
              </w:rPr>
              <w:t>等重大动</w:t>
            </w:r>
            <w:r>
              <w:rPr>
                <w:rFonts w:ascii="Times New Roman" w:eastAsia="仿宋_GB2312" w:cs="Times New Roman" w:hint="eastAsia"/>
                <w:kern w:val="2"/>
              </w:rPr>
              <w:t>物疫病应免密度达到</w:t>
            </w:r>
            <w:r>
              <w:rPr>
                <w:rFonts w:ascii="Times New Roman" w:eastAsia="仿宋_GB2312"/>
                <w:kern w:val="2"/>
              </w:rPr>
              <w:t>100%</w:t>
            </w:r>
            <w:r>
              <w:rPr>
                <w:rFonts w:ascii="Times New Roman" w:eastAsia="仿宋_GB2312" w:cs="Times New Roman" w:hint="eastAsia"/>
                <w:kern w:val="2"/>
              </w:rPr>
              <w:t>，免疫抗体合格率全年保持在</w:t>
            </w:r>
            <w:r>
              <w:rPr>
                <w:rFonts w:ascii="Times New Roman" w:eastAsia="仿宋_GB2312"/>
                <w:kern w:val="2"/>
              </w:rPr>
              <w:t>70</w:t>
            </w:r>
            <w:r>
              <w:rPr>
                <w:rFonts w:ascii="Times New Roman" w:eastAsia="仿宋_GB2312" w:cs="Times New Roman" w:hint="eastAsia"/>
                <w:kern w:val="2"/>
              </w:rPr>
              <w:t>％以上。养殖场所购买疫苗应为农业部批准生产的生物制品，属强制免疫疫苗的，必须将采购的品种、生产企业、数量向区动物卫生监督部门备案</w:t>
            </w:r>
          </w:p>
        </w:tc>
        <w:tc>
          <w:tcPr>
            <w:tcW w:w="3042"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p0"/>
              <w:widowControl w:val="0"/>
              <w:snapToGrid w:val="0"/>
              <w:spacing w:before="0" w:beforeAutospacing="0" w:after="0" w:afterAutospacing="0"/>
              <w:jc w:val="both"/>
              <w:rPr>
                <w:rFonts w:ascii="Times New Roman" w:eastAsia="仿宋_GB2312"/>
                <w:color w:val="FF0000"/>
                <w:kern w:val="2"/>
              </w:rPr>
            </w:pPr>
            <w:r>
              <w:rPr>
                <w:rFonts w:ascii="Times New Roman" w:eastAsia="仿宋_GB2312" w:cs="Times New Roman" w:hint="eastAsia"/>
                <w:kern w:val="2"/>
              </w:rPr>
              <w:t>不符合要求的，按实际情况扣分</w:t>
            </w:r>
          </w:p>
          <w:p w:rsidR="004C3D77" w:rsidRDefault="004C3D77" w:rsidP="0047218B">
            <w:pPr>
              <w:pStyle w:val="1"/>
              <w:snapToGrid w:val="0"/>
              <w:jc w:val="both"/>
              <w:rPr>
                <w:rFonts w:ascii="Times New Roman" w:eastAsia="仿宋_GB2312"/>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rPr>
              <w:t>2</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hint="eastAsia"/>
              </w:rPr>
              <w:t>农业农村部门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1"/>
              <w:snapToGrid w:val="0"/>
              <w:rPr>
                <w:rFonts w:ascii="Times New Roman" w:eastAsia="仿宋_GB2312"/>
              </w:rPr>
            </w:pPr>
          </w:p>
        </w:tc>
      </w:tr>
      <w:tr w:rsidR="004C3D77" w:rsidTr="0047218B">
        <w:trPr>
          <w:trHeight w:val="567"/>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8051"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line="320" w:lineRule="exact"/>
              <w:jc w:val="both"/>
              <w:rPr>
                <w:rFonts w:ascii="Times New Roman" w:eastAsia="仿宋_GB2312"/>
                <w:kern w:val="2"/>
              </w:rPr>
            </w:pPr>
            <w:r>
              <w:rPr>
                <w:rFonts w:ascii="Times New Roman" w:eastAsia="仿宋_GB2312"/>
                <w:kern w:val="2"/>
              </w:rPr>
              <w:t>3.4</w:t>
            </w:r>
            <w:r>
              <w:rPr>
                <w:rFonts w:ascii="Times New Roman" w:eastAsia="仿宋_GB2312" w:cs="Times New Roman" w:hint="eastAsia"/>
                <w:kern w:val="2"/>
              </w:rPr>
              <w:t>养殖场应当做好消毒灭源工作，定期对栏舍、场地进行消毒。养殖场要设置车辆消毒池，运载畜禽车辆进出都应消毒</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jc w:val="both"/>
              <w:rPr>
                <w:rFonts w:ascii="Times New Roman" w:eastAsia="仿宋_GB2312"/>
                <w:kern w:val="2"/>
              </w:rPr>
            </w:pPr>
            <w:r>
              <w:rPr>
                <w:rFonts w:ascii="Times New Roman" w:eastAsia="仿宋_GB2312" w:cs="Times New Roman" w:hint="eastAsia"/>
                <w:kern w:val="2"/>
              </w:rPr>
              <w:t>不符合要求的，按实际情况扣分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rPr>
              <w:t>1</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hint="eastAsia"/>
              </w:rPr>
              <w:t>农业农村部门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1"/>
              <w:snapToGrid w:val="0"/>
              <w:rPr>
                <w:rFonts w:ascii="Times New Roman" w:eastAsia="仿宋_GB2312"/>
              </w:rPr>
            </w:pPr>
          </w:p>
        </w:tc>
      </w:tr>
      <w:tr w:rsidR="004C3D77" w:rsidTr="0047218B">
        <w:trPr>
          <w:trHeight w:val="567"/>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8051"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line="280" w:lineRule="exact"/>
              <w:jc w:val="both"/>
              <w:rPr>
                <w:rFonts w:ascii="Times New Roman" w:eastAsia="仿宋_GB2312"/>
                <w:kern w:val="2"/>
              </w:rPr>
            </w:pPr>
            <w:r>
              <w:rPr>
                <w:rFonts w:ascii="Times New Roman" w:eastAsia="仿宋_GB2312"/>
                <w:kern w:val="2"/>
              </w:rPr>
              <w:t>3.5</w:t>
            </w:r>
            <w:r>
              <w:rPr>
                <w:rFonts w:ascii="Times New Roman" w:eastAsia="仿宋_GB2312" w:cs="Times New Roman" w:hint="eastAsia"/>
                <w:kern w:val="2"/>
              </w:rPr>
              <w:t>养殖场发现疑</w:t>
            </w:r>
            <w:r w:rsidRPr="0059045C">
              <w:rPr>
                <w:rFonts w:ascii="仿宋_GB2312" w:eastAsia="仿宋_GB2312" w:cs="Times New Roman" w:hint="eastAsia"/>
                <w:kern w:val="2"/>
              </w:rPr>
              <w:t>似</w:t>
            </w:r>
            <w:hyperlink r:id="rId5" w:history="1">
              <w:r w:rsidRPr="0059045C">
                <w:rPr>
                  <w:rFonts w:ascii="仿宋_GB2312" w:eastAsia="仿宋_GB2312" w:hint="eastAsia"/>
                </w:rPr>
                <w:t>重大动物疫情</w:t>
              </w:r>
            </w:hyperlink>
            <w:r w:rsidRPr="0059045C">
              <w:rPr>
                <w:rFonts w:ascii="仿宋_GB2312" w:eastAsia="仿宋_GB2312" w:cs="Times New Roman" w:hint="eastAsia"/>
                <w:kern w:val="2"/>
              </w:rPr>
              <w:t>，应如实</w:t>
            </w:r>
            <w:r>
              <w:rPr>
                <w:rFonts w:ascii="Times New Roman" w:eastAsia="仿宋_GB2312" w:cs="Times New Roman" w:hint="eastAsia"/>
                <w:kern w:val="2"/>
              </w:rPr>
              <w:t>及时向当地动物卫生监督部门报告</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jc w:val="both"/>
              <w:rPr>
                <w:rFonts w:ascii="Times New Roman" w:eastAsia="仿宋_GB2312"/>
              </w:rPr>
            </w:pPr>
            <w:r>
              <w:rPr>
                <w:rFonts w:ascii="Times New Roman" w:eastAsia="仿宋_GB2312" w:hint="eastAsia"/>
              </w:rPr>
              <w:t>不符合要求的，扣</w:t>
            </w:r>
            <w:r>
              <w:rPr>
                <w:rFonts w:ascii="Times New Roman" w:eastAsia="仿宋_GB2312"/>
              </w:rPr>
              <w:t>1</w:t>
            </w:r>
            <w:r>
              <w:rPr>
                <w:rFonts w:ascii="Times New Roman" w:eastAsia="仿宋_GB2312" w:hint="eastAsia"/>
              </w:rPr>
              <w:t>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rPr>
              <w:t>1</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hint="eastAsia"/>
              </w:rPr>
              <w:t>农业农村部门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1"/>
              <w:snapToGrid w:val="0"/>
              <w:rPr>
                <w:rFonts w:ascii="Times New Roman" w:eastAsia="仿宋_GB2312"/>
              </w:rPr>
            </w:pPr>
          </w:p>
        </w:tc>
      </w:tr>
      <w:tr w:rsidR="004C3D77" w:rsidTr="0047218B">
        <w:trPr>
          <w:trHeight w:val="1625"/>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8051"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line="300" w:lineRule="exact"/>
              <w:jc w:val="both"/>
              <w:rPr>
                <w:rFonts w:ascii="Times New Roman" w:eastAsia="仿宋_GB2312"/>
                <w:kern w:val="2"/>
              </w:rPr>
            </w:pPr>
            <w:r>
              <w:rPr>
                <w:rFonts w:ascii="Times New Roman" w:eastAsia="仿宋_GB2312"/>
                <w:kern w:val="2"/>
              </w:rPr>
              <w:t>3.6</w:t>
            </w:r>
            <w:r>
              <w:rPr>
                <w:rFonts w:ascii="Times New Roman" w:eastAsia="仿宋_GB2312" w:cs="Times New Roman" w:hint="eastAsia"/>
                <w:kern w:val="2"/>
              </w:rPr>
              <w:t>染疫生猪及其</w:t>
            </w:r>
            <w:hyperlink r:id="rId6" w:history="1">
              <w:r w:rsidRPr="0059045C">
                <w:rPr>
                  <w:rFonts w:ascii="仿宋_GB2312" w:eastAsia="仿宋_GB2312" w:hint="eastAsia"/>
                </w:rPr>
                <w:t>排泄物</w:t>
              </w:r>
            </w:hyperlink>
            <w:r w:rsidRPr="0059045C">
              <w:rPr>
                <w:rFonts w:ascii="仿宋_GB2312" w:eastAsia="仿宋_GB2312" w:cs="Times New Roman" w:hint="eastAsia"/>
                <w:kern w:val="2"/>
              </w:rPr>
              <w:t>、染疫生猪的产品、病死或者死因不明的生猪尸体，必须按照国务院兽医行政主管部门的有关规定进行无害化处理，不得随意丢弃</w:t>
            </w:r>
          </w:p>
        </w:tc>
        <w:tc>
          <w:tcPr>
            <w:tcW w:w="3042"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p0"/>
              <w:widowControl w:val="0"/>
              <w:snapToGrid w:val="0"/>
              <w:spacing w:before="0" w:beforeAutospacing="0" w:after="0" w:afterAutospacing="0" w:line="300" w:lineRule="exact"/>
              <w:jc w:val="both"/>
              <w:rPr>
                <w:rFonts w:ascii="Times New Roman" w:eastAsia="仿宋_GB2312"/>
                <w:kern w:val="2"/>
              </w:rPr>
            </w:pPr>
            <w:r>
              <w:rPr>
                <w:rFonts w:ascii="Times New Roman" w:eastAsia="仿宋_GB2312" w:cs="Times New Roman" w:hint="eastAsia"/>
                <w:kern w:val="2"/>
              </w:rPr>
              <w:t>不符合要求的，按实际情况扣分</w:t>
            </w:r>
          </w:p>
          <w:p w:rsidR="004C3D77" w:rsidRDefault="004C3D77" w:rsidP="0047218B">
            <w:pPr>
              <w:pStyle w:val="1"/>
              <w:snapToGrid w:val="0"/>
              <w:spacing w:line="300" w:lineRule="exact"/>
              <w:jc w:val="both"/>
              <w:rPr>
                <w:rFonts w:ascii="Times New Roman" w:eastAsia="仿宋_GB2312"/>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rPr>
              <w:t>2</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hint="eastAsia"/>
              </w:rPr>
              <w:t>农业农村部门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1"/>
              <w:snapToGrid w:val="0"/>
              <w:rPr>
                <w:rFonts w:ascii="Times New Roman" w:eastAsia="仿宋_GB2312"/>
              </w:rPr>
            </w:pPr>
          </w:p>
        </w:tc>
      </w:tr>
      <w:tr w:rsidR="004C3D77" w:rsidTr="0047218B">
        <w:trPr>
          <w:trHeight w:val="567"/>
          <w:jc w:val="center"/>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jc w:val="center"/>
              <w:rPr>
                <w:rFonts w:ascii="Calibri" w:eastAsia="仿宋_GB2312" w:hAnsi="Calibri"/>
                <w:sz w:val="24"/>
                <w:szCs w:val="21"/>
              </w:rPr>
            </w:pPr>
            <w:r>
              <w:rPr>
                <w:rFonts w:eastAsia="仿宋_GB2312" w:hint="eastAsia"/>
                <w:sz w:val="24"/>
              </w:rPr>
              <w:t>常规考核</w:t>
            </w:r>
          </w:p>
          <w:p w:rsidR="004C3D77" w:rsidRDefault="004C3D77" w:rsidP="0047218B">
            <w:pPr>
              <w:snapToGrid w:val="0"/>
              <w:jc w:val="center"/>
              <w:rPr>
                <w:rFonts w:eastAsia="仿宋_GB2312"/>
                <w:sz w:val="24"/>
                <w:szCs w:val="21"/>
              </w:rPr>
            </w:pPr>
            <w:r>
              <w:rPr>
                <w:rFonts w:eastAsia="仿宋_GB2312" w:hint="eastAsia"/>
                <w:sz w:val="24"/>
              </w:rPr>
              <w:t>项目</w:t>
            </w:r>
          </w:p>
        </w:tc>
        <w:tc>
          <w:tcPr>
            <w:tcW w:w="8051"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line="300" w:lineRule="exact"/>
              <w:jc w:val="both"/>
              <w:rPr>
                <w:rFonts w:ascii="Times New Roman" w:eastAsia="仿宋_GB2312"/>
                <w:kern w:val="2"/>
              </w:rPr>
            </w:pPr>
            <w:r>
              <w:rPr>
                <w:rFonts w:ascii="Times New Roman" w:eastAsia="仿宋_GB2312"/>
                <w:kern w:val="2"/>
              </w:rPr>
              <w:t>3.7</w:t>
            </w:r>
            <w:r>
              <w:rPr>
                <w:rFonts w:ascii="Times New Roman" w:eastAsia="仿宋_GB2312" w:cs="Times New Roman" w:hint="eastAsia"/>
                <w:kern w:val="2"/>
              </w:rPr>
              <w:t>养殖场必须自觉接受畜牧兽医行政主管部门的监督管理，自觉配合做好动物疫病及免疫抗体水平监测和违禁药品检测</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line="300" w:lineRule="exact"/>
              <w:jc w:val="both"/>
              <w:rPr>
                <w:rFonts w:ascii="Times New Roman" w:eastAsia="仿宋_GB2312"/>
                <w:kern w:val="2"/>
              </w:rPr>
            </w:pPr>
            <w:r>
              <w:rPr>
                <w:rFonts w:ascii="Times New Roman" w:eastAsia="仿宋_GB2312" w:cs="Times New Roman" w:hint="eastAsia"/>
                <w:kern w:val="2"/>
              </w:rPr>
              <w:t>不符合要求的，按实际情况扣分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rPr>
              <w:t>1</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hint="eastAsia"/>
              </w:rPr>
              <w:t>农业农村部门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1"/>
              <w:snapToGrid w:val="0"/>
              <w:rPr>
                <w:rFonts w:ascii="Times New Roman" w:eastAsia="仿宋_GB2312"/>
              </w:rPr>
            </w:pPr>
          </w:p>
        </w:tc>
      </w:tr>
      <w:tr w:rsidR="004C3D77" w:rsidTr="0047218B">
        <w:trPr>
          <w:trHeight w:val="944"/>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sz w:val="24"/>
                <w:szCs w:val="21"/>
              </w:rPr>
            </w:pPr>
          </w:p>
        </w:tc>
        <w:tc>
          <w:tcPr>
            <w:tcW w:w="1268" w:type="dxa"/>
            <w:vMerge w:val="restart"/>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jc w:val="both"/>
              <w:rPr>
                <w:rFonts w:ascii="Times New Roman" w:eastAsia="仿宋_GB2312"/>
                <w:kern w:val="2"/>
              </w:rPr>
            </w:pPr>
            <w:r>
              <w:rPr>
                <w:rFonts w:ascii="Times New Roman" w:eastAsia="仿宋_GB2312"/>
                <w:kern w:val="2"/>
              </w:rPr>
              <w:t>4</w:t>
            </w:r>
            <w:r>
              <w:rPr>
                <w:rFonts w:ascii="Times New Roman" w:eastAsia="仿宋_GB2312" w:cs="Times New Roman" w:hint="eastAsia"/>
                <w:kern w:val="2"/>
              </w:rPr>
              <w:t>、养殖场沼气安全生产（综合量化</w:t>
            </w:r>
            <w:r>
              <w:rPr>
                <w:rFonts w:ascii="Times New Roman" w:eastAsia="仿宋_GB2312"/>
                <w:kern w:val="2"/>
              </w:rPr>
              <w:t>10</w:t>
            </w:r>
            <w:r>
              <w:rPr>
                <w:rFonts w:ascii="Times New Roman" w:eastAsia="仿宋_GB2312" w:cs="Times New Roman" w:hint="eastAsia"/>
                <w:kern w:val="2"/>
              </w:rPr>
              <w:t>分）</w:t>
            </w: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spacing w:line="300" w:lineRule="exact"/>
              <w:rPr>
                <w:rFonts w:eastAsia="仿宋_GB2312"/>
                <w:sz w:val="24"/>
                <w:szCs w:val="21"/>
              </w:rPr>
            </w:pPr>
            <w:r>
              <w:rPr>
                <w:rFonts w:eastAsia="仿宋_GB2312"/>
                <w:sz w:val="24"/>
              </w:rPr>
              <w:t>4.1</w:t>
            </w:r>
            <w:r>
              <w:rPr>
                <w:rFonts w:eastAsia="仿宋_GB2312" w:hint="eastAsia"/>
                <w:sz w:val="24"/>
              </w:rPr>
              <w:t>建立安全生产管理制度，包括安全生产操作规程和应急预案，做好制度上墙，沼气工程建设管理档案资料齐全</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spacing w:line="300" w:lineRule="exact"/>
              <w:jc w:val="both"/>
              <w:rPr>
                <w:rFonts w:ascii="Times New Roman" w:eastAsia="仿宋_GB2312"/>
              </w:rPr>
            </w:pPr>
            <w:r>
              <w:rPr>
                <w:rFonts w:ascii="Times New Roman" w:eastAsia="仿宋_GB2312" w:hint="eastAsia"/>
              </w:rPr>
              <w:t>不符合要求的，按实际情况扣分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rPr>
              <w:t>1</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hint="eastAsia"/>
              </w:rPr>
              <w:t>农业农村部门</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1"/>
              <w:snapToGrid w:val="0"/>
              <w:rPr>
                <w:rFonts w:ascii="Times New Roman" w:eastAsia="仿宋_GB2312"/>
              </w:rPr>
            </w:pPr>
          </w:p>
        </w:tc>
      </w:tr>
      <w:tr w:rsidR="004C3D77" w:rsidTr="0047218B">
        <w:trPr>
          <w:trHeight w:val="884"/>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sz w:val="24"/>
                <w:szCs w:val="21"/>
              </w:rPr>
            </w:pPr>
          </w:p>
        </w:tc>
        <w:tc>
          <w:tcPr>
            <w:tcW w:w="8051"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spacing w:line="300" w:lineRule="exact"/>
              <w:rPr>
                <w:rFonts w:eastAsia="仿宋_GB2312"/>
                <w:sz w:val="24"/>
                <w:szCs w:val="21"/>
              </w:rPr>
            </w:pPr>
            <w:r>
              <w:rPr>
                <w:rFonts w:eastAsia="仿宋_GB2312"/>
                <w:sz w:val="24"/>
              </w:rPr>
              <w:t>4.2</w:t>
            </w:r>
            <w:r>
              <w:rPr>
                <w:rFonts w:eastAsia="仿宋_GB2312" w:hint="eastAsia"/>
                <w:sz w:val="24"/>
              </w:rPr>
              <w:t>落实安全防范措施，主要包括：沼气池悬挂（张贴）防跌落防火警示标识、用气场所张贴安全使用注意事项、沼气池设防护栏或盖板、配备消防设施器材等</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spacing w:line="300" w:lineRule="exact"/>
              <w:jc w:val="both"/>
              <w:rPr>
                <w:rFonts w:ascii="Times New Roman" w:eastAsia="仿宋_GB2312"/>
              </w:rPr>
            </w:pPr>
            <w:r>
              <w:rPr>
                <w:rFonts w:ascii="Times New Roman" w:eastAsia="仿宋_GB2312" w:hint="eastAsia"/>
              </w:rPr>
              <w:t>不符合要求的，按实际情况扣分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jc w:val="center"/>
              <w:rPr>
                <w:rFonts w:eastAsia="仿宋_GB2312"/>
                <w:sz w:val="24"/>
                <w:szCs w:val="21"/>
              </w:rPr>
            </w:pPr>
            <w:r>
              <w:rPr>
                <w:rFonts w:eastAsia="仿宋_GB2312"/>
                <w:sz w:val="24"/>
              </w:rPr>
              <w:t>1</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jc w:val="center"/>
              <w:rPr>
                <w:rFonts w:eastAsia="仿宋_GB2312"/>
                <w:sz w:val="24"/>
                <w:szCs w:val="21"/>
              </w:rPr>
            </w:pPr>
            <w:r>
              <w:rPr>
                <w:rFonts w:eastAsia="仿宋_GB2312" w:hint="eastAsia"/>
                <w:bCs/>
                <w:sz w:val="24"/>
              </w:rPr>
              <w:t>农业农村部门</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bCs/>
                <w:sz w:val="24"/>
              </w:rPr>
            </w:pPr>
          </w:p>
        </w:tc>
      </w:tr>
      <w:tr w:rsidR="004C3D77" w:rsidTr="0047218B">
        <w:trPr>
          <w:trHeight w:val="974"/>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sz w:val="24"/>
                <w:szCs w:val="21"/>
              </w:rPr>
            </w:pPr>
          </w:p>
        </w:tc>
        <w:tc>
          <w:tcPr>
            <w:tcW w:w="8051"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spacing w:line="300" w:lineRule="exact"/>
              <w:rPr>
                <w:rFonts w:eastAsia="仿宋_GB2312"/>
                <w:sz w:val="24"/>
                <w:szCs w:val="21"/>
              </w:rPr>
            </w:pPr>
            <w:r>
              <w:rPr>
                <w:rFonts w:eastAsia="仿宋_GB2312"/>
                <w:sz w:val="24"/>
              </w:rPr>
              <w:t>4.3</w:t>
            </w:r>
            <w:r>
              <w:rPr>
                <w:rFonts w:eastAsia="仿宋_GB2312" w:hint="eastAsia"/>
                <w:sz w:val="24"/>
              </w:rPr>
              <w:t>每半年至少组织</w:t>
            </w:r>
            <w:r>
              <w:rPr>
                <w:rFonts w:eastAsia="仿宋_GB2312"/>
                <w:sz w:val="24"/>
              </w:rPr>
              <w:t>1</w:t>
            </w:r>
            <w:r>
              <w:rPr>
                <w:rFonts w:eastAsia="仿宋_GB2312" w:hint="eastAsia"/>
                <w:sz w:val="24"/>
              </w:rPr>
              <w:t>次安全生产培训或演练，养殖场负责人和员工熟悉相关规定要求、操作规程及应急处理方法措施等</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spacing w:line="300" w:lineRule="exact"/>
              <w:rPr>
                <w:rFonts w:eastAsia="仿宋_GB2312"/>
                <w:sz w:val="24"/>
                <w:szCs w:val="21"/>
              </w:rPr>
            </w:pPr>
            <w:r>
              <w:rPr>
                <w:rFonts w:eastAsia="仿宋_GB2312" w:hint="eastAsia"/>
                <w:sz w:val="24"/>
              </w:rPr>
              <w:t>不符合要求的，每</w:t>
            </w:r>
            <w:r>
              <w:rPr>
                <w:rFonts w:eastAsia="仿宋_GB2312"/>
                <w:sz w:val="24"/>
              </w:rPr>
              <w:t>1</w:t>
            </w:r>
            <w:r>
              <w:rPr>
                <w:rFonts w:eastAsia="仿宋_GB2312" w:hint="eastAsia"/>
                <w:sz w:val="24"/>
              </w:rPr>
              <w:t>项扣</w:t>
            </w:r>
            <w:r>
              <w:rPr>
                <w:rFonts w:eastAsia="仿宋_GB2312"/>
                <w:sz w:val="24"/>
              </w:rPr>
              <w:t>1</w:t>
            </w:r>
            <w:r>
              <w:rPr>
                <w:rFonts w:eastAsia="仿宋_GB2312" w:hint="eastAsia"/>
                <w:sz w:val="24"/>
              </w:rPr>
              <w:t>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jc w:val="center"/>
              <w:rPr>
                <w:rFonts w:eastAsia="仿宋_GB2312"/>
                <w:sz w:val="24"/>
                <w:szCs w:val="21"/>
              </w:rPr>
            </w:pPr>
            <w:r>
              <w:rPr>
                <w:rFonts w:eastAsia="仿宋_GB2312"/>
                <w:sz w:val="24"/>
              </w:rPr>
              <w:t>2</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jc w:val="center"/>
              <w:rPr>
                <w:rFonts w:eastAsia="仿宋_GB2312"/>
                <w:bCs/>
                <w:sz w:val="24"/>
              </w:rPr>
            </w:pPr>
            <w:r>
              <w:rPr>
                <w:rFonts w:eastAsia="仿宋_GB2312" w:hint="eastAsia"/>
                <w:bCs/>
                <w:sz w:val="24"/>
              </w:rPr>
              <w:t>农业农村部门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snapToGrid w:val="0"/>
              <w:jc w:val="center"/>
              <w:rPr>
                <w:rFonts w:eastAsia="仿宋_GB2312"/>
                <w:bCs/>
                <w:sz w:val="24"/>
              </w:rPr>
            </w:pPr>
          </w:p>
        </w:tc>
      </w:tr>
      <w:tr w:rsidR="004C3D77" w:rsidTr="0047218B">
        <w:trPr>
          <w:trHeight w:val="567"/>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sz w:val="24"/>
                <w:szCs w:val="21"/>
              </w:rPr>
            </w:pPr>
          </w:p>
        </w:tc>
        <w:tc>
          <w:tcPr>
            <w:tcW w:w="8051"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line="300" w:lineRule="exact"/>
              <w:jc w:val="both"/>
              <w:rPr>
                <w:rFonts w:ascii="Times New Roman" w:eastAsia="仿宋_GB2312"/>
                <w:kern w:val="2"/>
              </w:rPr>
            </w:pPr>
            <w:r>
              <w:rPr>
                <w:rFonts w:ascii="Times New Roman" w:eastAsia="仿宋_GB2312"/>
                <w:kern w:val="2"/>
              </w:rPr>
              <w:t>4.4</w:t>
            </w:r>
            <w:r>
              <w:rPr>
                <w:rFonts w:ascii="Times New Roman" w:eastAsia="仿宋_GB2312" w:cs="Times New Roman" w:hint="eastAsia"/>
                <w:kern w:val="2"/>
              </w:rPr>
              <w:t>按要求开展安全检查和隐患排查，规范填写检查记录，发现问题及时整改，确保不发生安全生产事故</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spacing w:line="300" w:lineRule="exact"/>
              <w:jc w:val="both"/>
              <w:rPr>
                <w:rFonts w:ascii="Times New Roman" w:eastAsia="仿宋_GB2312"/>
              </w:rPr>
            </w:pPr>
            <w:r>
              <w:rPr>
                <w:rFonts w:ascii="Times New Roman" w:eastAsia="仿宋_GB2312" w:hint="eastAsia"/>
              </w:rPr>
              <w:t>不符合要求的，每</w:t>
            </w:r>
            <w:r>
              <w:rPr>
                <w:rFonts w:ascii="Times New Roman" w:eastAsia="仿宋_GB2312"/>
              </w:rPr>
              <w:t>1</w:t>
            </w:r>
            <w:r>
              <w:rPr>
                <w:rFonts w:ascii="Times New Roman" w:eastAsia="仿宋_GB2312" w:hint="eastAsia"/>
              </w:rPr>
              <w:t>项扣</w:t>
            </w:r>
            <w:r>
              <w:rPr>
                <w:rFonts w:ascii="Times New Roman" w:eastAsia="仿宋_GB2312"/>
              </w:rPr>
              <w:t>0.5</w:t>
            </w:r>
            <w:r>
              <w:rPr>
                <w:rFonts w:ascii="Times New Roman" w:eastAsia="仿宋_GB2312" w:hint="eastAsia"/>
              </w:rPr>
              <w:t>分；发生安全生产事故，扣</w:t>
            </w:r>
            <w:r>
              <w:rPr>
                <w:rFonts w:ascii="Times New Roman" w:eastAsia="仿宋_GB2312"/>
              </w:rPr>
              <w:t>5</w:t>
            </w:r>
            <w:r>
              <w:rPr>
                <w:rFonts w:ascii="Times New Roman" w:eastAsia="仿宋_GB2312" w:hint="eastAsia"/>
              </w:rPr>
              <w:t>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jc w:val="center"/>
              <w:rPr>
                <w:rFonts w:eastAsia="仿宋_GB2312"/>
                <w:sz w:val="24"/>
                <w:szCs w:val="21"/>
              </w:rPr>
            </w:pPr>
            <w:r>
              <w:rPr>
                <w:rFonts w:eastAsia="仿宋_GB2312"/>
                <w:sz w:val="24"/>
              </w:rPr>
              <w:t>6</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jc w:val="center"/>
              <w:rPr>
                <w:rFonts w:eastAsia="仿宋_GB2312"/>
                <w:sz w:val="24"/>
                <w:szCs w:val="21"/>
              </w:rPr>
            </w:pPr>
            <w:r>
              <w:rPr>
                <w:rFonts w:eastAsia="仿宋_GB2312" w:hint="eastAsia"/>
                <w:bCs/>
                <w:sz w:val="24"/>
              </w:rPr>
              <w:t>农业农村部门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1"/>
              <w:snapToGrid w:val="0"/>
              <w:rPr>
                <w:rFonts w:ascii="Times New Roman" w:eastAsia="仿宋_GB2312"/>
              </w:rPr>
            </w:pPr>
          </w:p>
        </w:tc>
      </w:tr>
      <w:tr w:rsidR="004C3D77" w:rsidTr="0047218B">
        <w:trPr>
          <w:trHeight w:val="1212"/>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sz w:val="24"/>
                <w:szCs w:val="21"/>
              </w:rPr>
            </w:pPr>
          </w:p>
        </w:tc>
        <w:tc>
          <w:tcPr>
            <w:tcW w:w="1268" w:type="dxa"/>
            <w:vMerge w:val="restart"/>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rPr>
                <w:rFonts w:eastAsia="仿宋_GB2312"/>
                <w:sz w:val="24"/>
                <w:szCs w:val="21"/>
              </w:rPr>
            </w:pPr>
            <w:r>
              <w:rPr>
                <w:rFonts w:eastAsia="仿宋_GB2312"/>
                <w:sz w:val="24"/>
              </w:rPr>
              <w:t>5</w:t>
            </w:r>
            <w:r>
              <w:rPr>
                <w:rFonts w:eastAsia="仿宋_GB2312" w:hint="eastAsia"/>
                <w:sz w:val="24"/>
              </w:rPr>
              <w:t>、畜禽养殖废弃物资源化利用（综合量化</w:t>
            </w:r>
            <w:r>
              <w:rPr>
                <w:rFonts w:eastAsia="仿宋_GB2312"/>
                <w:sz w:val="24"/>
              </w:rPr>
              <w:t>25</w:t>
            </w:r>
            <w:r>
              <w:rPr>
                <w:rFonts w:eastAsia="仿宋_GB2312" w:hint="eastAsia"/>
                <w:sz w:val="24"/>
              </w:rPr>
              <w:t>分）</w:t>
            </w: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spacing w:line="340" w:lineRule="exact"/>
              <w:rPr>
                <w:rFonts w:eastAsia="仿宋_GB2312"/>
                <w:sz w:val="24"/>
                <w:szCs w:val="21"/>
              </w:rPr>
            </w:pPr>
            <w:r>
              <w:rPr>
                <w:rFonts w:eastAsia="仿宋_GB2312"/>
                <w:sz w:val="24"/>
              </w:rPr>
              <w:t>5.1</w:t>
            </w:r>
            <w:r>
              <w:rPr>
                <w:rFonts w:eastAsia="仿宋_GB2312" w:hint="eastAsia"/>
                <w:sz w:val="24"/>
              </w:rPr>
              <w:t>推进畜禽养殖废弃物资源化利用，畜禽粪污综合利用率和规模养殖场粪污处理设施装备配套率达到年度目标值。粪污处理设施设备应当保持性能完好</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rPr>
                <w:rFonts w:eastAsia="仿宋_GB2312"/>
                <w:sz w:val="24"/>
                <w:szCs w:val="21"/>
              </w:rPr>
            </w:pPr>
            <w:r>
              <w:rPr>
                <w:rFonts w:eastAsia="仿宋_GB2312" w:hint="eastAsia"/>
                <w:sz w:val="24"/>
              </w:rPr>
              <w:t>不符合要求的，按实际情况扣分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rPr>
              <w:t>10</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rPr>
                <w:rFonts w:ascii="Times New Roman" w:eastAsia="仿宋_GB2312"/>
              </w:rPr>
            </w:pPr>
            <w:r>
              <w:rPr>
                <w:rFonts w:ascii="Times New Roman" w:eastAsia="仿宋_GB2312" w:hint="eastAsia"/>
              </w:rPr>
              <w:t>农业农村部门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1"/>
              <w:snapToGrid w:val="0"/>
              <w:rPr>
                <w:rFonts w:ascii="Times New Roman" w:eastAsia="仿宋_GB2312"/>
              </w:rPr>
            </w:pPr>
          </w:p>
        </w:tc>
      </w:tr>
      <w:tr w:rsidR="004C3D77" w:rsidTr="0047218B">
        <w:trPr>
          <w:trHeight w:val="567"/>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sz w:val="24"/>
                <w:szCs w:val="21"/>
              </w:rPr>
            </w:pPr>
          </w:p>
        </w:tc>
        <w:tc>
          <w:tcPr>
            <w:tcW w:w="8051"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sz w:val="24"/>
                <w:szCs w:val="21"/>
              </w:rPr>
            </w:pP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spacing w:line="340" w:lineRule="exact"/>
              <w:rPr>
                <w:rFonts w:eastAsia="仿宋_GB2312"/>
                <w:sz w:val="24"/>
                <w:szCs w:val="21"/>
              </w:rPr>
            </w:pPr>
            <w:r>
              <w:rPr>
                <w:rFonts w:eastAsia="仿宋_GB2312"/>
                <w:sz w:val="24"/>
              </w:rPr>
              <w:t>5.2</w:t>
            </w:r>
            <w:r>
              <w:rPr>
                <w:rFonts w:eastAsia="仿宋_GB2312" w:hint="eastAsia"/>
                <w:sz w:val="24"/>
              </w:rPr>
              <w:t>正确填写粪污处理有关工作记录，包括沼液沼渣基质垫料等粪肥使用、售卖、赠送记录等</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rPr>
                <w:rFonts w:eastAsia="仿宋_GB2312"/>
                <w:sz w:val="24"/>
                <w:szCs w:val="21"/>
              </w:rPr>
            </w:pPr>
            <w:r>
              <w:rPr>
                <w:rFonts w:eastAsia="仿宋_GB2312" w:hint="eastAsia"/>
                <w:sz w:val="24"/>
              </w:rPr>
              <w:t>不符合要求的，按实际情况扣分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jc w:val="center"/>
              <w:rPr>
                <w:rFonts w:eastAsia="仿宋_GB2312"/>
                <w:sz w:val="24"/>
                <w:szCs w:val="21"/>
              </w:rPr>
            </w:pPr>
            <w:r>
              <w:rPr>
                <w:rFonts w:eastAsia="仿宋_GB2312"/>
                <w:sz w:val="24"/>
              </w:rPr>
              <w:t>10</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jc w:val="center"/>
              <w:rPr>
                <w:rFonts w:ascii="Calibri" w:eastAsia="仿宋_GB2312" w:hAnsi="Calibri"/>
                <w:sz w:val="24"/>
                <w:szCs w:val="21"/>
              </w:rPr>
            </w:pPr>
            <w:r>
              <w:rPr>
                <w:rFonts w:eastAsia="仿宋_GB2312" w:hint="eastAsia"/>
                <w:sz w:val="24"/>
              </w:rPr>
              <w:t>农业农村部门</w:t>
            </w:r>
          </w:p>
          <w:p w:rsidR="004C3D77" w:rsidRDefault="004C3D77" w:rsidP="0047218B">
            <w:pPr>
              <w:snapToGrid w:val="0"/>
              <w:jc w:val="center"/>
              <w:rPr>
                <w:rFonts w:eastAsia="仿宋_GB2312"/>
                <w:sz w:val="24"/>
                <w:szCs w:val="21"/>
              </w:rPr>
            </w:pPr>
            <w:r>
              <w:rPr>
                <w:rFonts w:eastAsia="仿宋_GB2312" w:hint="eastAsia"/>
                <w:sz w:val="24"/>
              </w:rPr>
              <w:t>生态环境部门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1"/>
              <w:snapToGrid w:val="0"/>
              <w:rPr>
                <w:rFonts w:ascii="Times New Roman" w:eastAsia="仿宋_GB2312"/>
              </w:rPr>
            </w:pPr>
          </w:p>
        </w:tc>
      </w:tr>
      <w:tr w:rsidR="004C3D77" w:rsidTr="0047218B">
        <w:trPr>
          <w:trHeight w:val="1257"/>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sz w:val="24"/>
                <w:szCs w:val="21"/>
              </w:rPr>
            </w:pPr>
          </w:p>
        </w:tc>
        <w:tc>
          <w:tcPr>
            <w:tcW w:w="8051"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sz w:val="24"/>
                <w:szCs w:val="21"/>
              </w:rPr>
            </w:pP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spacing w:line="340" w:lineRule="exact"/>
              <w:rPr>
                <w:rFonts w:eastAsia="仿宋_GB2312"/>
                <w:sz w:val="24"/>
                <w:szCs w:val="21"/>
              </w:rPr>
            </w:pPr>
            <w:r>
              <w:rPr>
                <w:rFonts w:eastAsia="仿宋_GB2312"/>
                <w:sz w:val="24"/>
              </w:rPr>
              <w:t>5.3</w:t>
            </w:r>
            <w:r>
              <w:rPr>
                <w:rFonts w:eastAsia="仿宋_GB2312" w:hint="eastAsia"/>
                <w:sz w:val="24"/>
              </w:rPr>
              <w:t>按照政府相关部门养殖废弃物资源化利用工作部署，采取科学的饲养方式和养殖废弃物处理技术、模式，实现源头减量、过程控制、末端利用，努力提高养殖废弃物资源化利用水平和利用率</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jc w:val="both"/>
              <w:rPr>
                <w:rFonts w:ascii="Times New Roman" w:eastAsia="仿宋_GB2312"/>
                <w:kern w:val="2"/>
              </w:rPr>
            </w:pPr>
            <w:r>
              <w:rPr>
                <w:rFonts w:ascii="Times New Roman" w:eastAsia="仿宋_GB2312" w:cs="Times New Roman" w:hint="eastAsia"/>
                <w:kern w:val="2"/>
              </w:rPr>
              <w:t>不符合要求的，按实际情况扣分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jc w:val="center"/>
              <w:rPr>
                <w:rFonts w:ascii="Times New Roman" w:eastAsia="仿宋_GB2312"/>
                <w:kern w:val="2"/>
              </w:rPr>
            </w:pPr>
            <w:r>
              <w:rPr>
                <w:rFonts w:ascii="Times New Roman" w:eastAsia="仿宋_GB2312"/>
                <w:kern w:val="2"/>
              </w:rPr>
              <w:t>5</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jc w:val="center"/>
              <w:rPr>
                <w:rFonts w:eastAsia="仿宋_GB2312"/>
                <w:sz w:val="24"/>
                <w:szCs w:val="21"/>
              </w:rPr>
            </w:pPr>
            <w:r>
              <w:rPr>
                <w:rFonts w:eastAsia="仿宋_GB2312" w:hint="eastAsia"/>
                <w:sz w:val="24"/>
              </w:rPr>
              <w:t>农业农村部门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1"/>
              <w:snapToGrid w:val="0"/>
              <w:rPr>
                <w:rFonts w:ascii="Times New Roman" w:eastAsia="仿宋_GB2312"/>
              </w:rPr>
            </w:pPr>
          </w:p>
        </w:tc>
      </w:tr>
      <w:tr w:rsidR="004C3D77" w:rsidTr="0047218B">
        <w:trPr>
          <w:trHeight w:val="567"/>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sz w:val="24"/>
                <w:szCs w:val="21"/>
              </w:rPr>
            </w:pPr>
          </w:p>
        </w:tc>
        <w:tc>
          <w:tcPr>
            <w:tcW w:w="1268" w:type="dxa"/>
            <w:vMerge w:val="restart"/>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jc w:val="both"/>
              <w:rPr>
                <w:rFonts w:ascii="Times New Roman" w:eastAsia="仿宋_GB2312"/>
                <w:kern w:val="2"/>
              </w:rPr>
            </w:pPr>
            <w:r>
              <w:rPr>
                <w:rFonts w:ascii="Times New Roman" w:eastAsia="仿宋_GB2312"/>
                <w:kern w:val="2"/>
              </w:rPr>
              <w:t>6</w:t>
            </w:r>
            <w:r>
              <w:rPr>
                <w:rFonts w:ascii="Times New Roman" w:eastAsia="仿宋_GB2312" w:cs="Times New Roman" w:hint="eastAsia"/>
                <w:kern w:val="2"/>
              </w:rPr>
              <w:t>、养猪场排污处理（综合量</w:t>
            </w:r>
            <w:r>
              <w:rPr>
                <w:rFonts w:ascii="Times New Roman" w:eastAsia="仿宋_GB2312" w:cs="Times New Roman" w:hint="eastAsia"/>
                <w:kern w:val="2"/>
              </w:rPr>
              <w:lastRenderedPageBreak/>
              <w:t>化</w:t>
            </w:r>
            <w:r>
              <w:rPr>
                <w:rFonts w:ascii="Times New Roman" w:eastAsia="仿宋_GB2312"/>
                <w:kern w:val="2"/>
              </w:rPr>
              <w:t>40</w:t>
            </w:r>
            <w:r>
              <w:rPr>
                <w:rFonts w:ascii="Times New Roman" w:eastAsia="仿宋_GB2312" w:cs="Times New Roman" w:hint="eastAsia"/>
                <w:kern w:val="2"/>
              </w:rPr>
              <w:t>分）</w:t>
            </w: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jc w:val="both"/>
              <w:rPr>
                <w:rFonts w:ascii="Times New Roman" w:eastAsia="仿宋_GB2312"/>
                <w:kern w:val="2"/>
              </w:rPr>
            </w:pPr>
            <w:r>
              <w:rPr>
                <w:rFonts w:ascii="Times New Roman" w:eastAsia="仿宋_GB2312"/>
                <w:kern w:val="2"/>
              </w:rPr>
              <w:lastRenderedPageBreak/>
              <w:t>6.1</w:t>
            </w:r>
            <w:r>
              <w:rPr>
                <w:rFonts w:ascii="Times New Roman" w:eastAsia="仿宋_GB2312" w:cs="Times New Roman" w:hint="eastAsia"/>
                <w:kern w:val="2"/>
              </w:rPr>
              <w:t>处理后用于农林业施肥模式的，污水经厌氧处理后形成沼液全部用于农林业施肥，田（林）施肥应设置施肥沟或管，严防沼液溢流</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jc w:val="both"/>
              <w:rPr>
                <w:rFonts w:ascii="Times New Roman" w:eastAsia="仿宋_GB2312"/>
                <w:kern w:val="2"/>
              </w:rPr>
            </w:pPr>
            <w:r>
              <w:rPr>
                <w:rFonts w:ascii="Times New Roman" w:eastAsia="仿宋_GB2312" w:cs="Times New Roman" w:hint="eastAsia"/>
                <w:kern w:val="2"/>
              </w:rPr>
              <w:t>不符合要求的，按实际情况扣分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jc w:val="center"/>
              <w:rPr>
                <w:rFonts w:eastAsia="仿宋_GB2312"/>
                <w:kern w:val="0"/>
                <w:sz w:val="24"/>
                <w:szCs w:val="21"/>
              </w:rPr>
            </w:pPr>
            <w:r>
              <w:rPr>
                <w:rFonts w:eastAsia="仿宋_GB2312"/>
                <w:kern w:val="0"/>
                <w:sz w:val="24"/>
              </w:rPr>
              <w:t>8</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jc w:val="center"/>
              <w:rPr>
                <w:rFonts w:eastAsia="仿宋_GB2312"/>
                <w:sz w:val="24"/>
                <w:szCs w:val="21"/>
              </w:rPr>
            </w:pPr>
            <w:r>
              <w:rPr>
                <w:rFonts w:eastAsia="仿宋_GB2312" w:hint="eastAsia"/>
                <w:sz w:val="24"/>
              </w:rPr>
              <w:t>生态环境部门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p0"/>
              <w:widowControl w:val="0"/>
              <w:snapToGrid w:val="0"/>
              <w:spacing w:before="0" w:beforeAutospacing="0" w:after="0" w:afterAutospacing="0"/>
              <w:jc w:val="center"/>
              <w:rPr>
                <w:rFonts w:ascii="Times New Roman" w:eastAsia="仿宋_GB2312"/>
                <w:kern w:val="2"/>
              </w:rPr>
            </w:pPr>
          </w:p>
        </w:tc>
      </w:tr>
      <w:tr w:rsidR="004C3D77" w:rsidTr="0047218B">
        <w:trPr>
          <w:trHeight w:val="567"/>
          <w:jc w:val="center"/>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snapToGrid w:val="0"/>
              <w:jc w:val="center"/>
              <w:rPr>
                <w:rFonts w:ascii="Calibri" w:eastAsia="仿宋_GB2312" w:hAnsi="Calibri"/>
                <w:sz w:val="24"/>
                <w:szCs w:val="21"/>
              </w:rPr>
            </w:pPr>
            <w:r>
              <w:rPr>
                <w:rFonts w:eastAsia="仿宋_GB2312" w:hint="eastAsia"/>
                <w:sz w:val="24"/>
              </w:rPr>
              <w:lastRenderedPageBreak/>
              <w:t>常规考核</w:t>
            </w:r>
          </w:p>
          <w:p w:rsidR="004C3D77" w:rsidRDefault="004C3D77" w:rsidP="0047218B">
            <w:pPr>
              <w:snapToGrid w:val="0"/>
              <w:jc w:val="center"/>
              <w:rPr>
                <w:rFonts w:eastAsia="仿宋_GB2312"/>
                <w:sz w:val="24"/>
                <w:szCs w:val="21"/>
              </w:rPr>
            </w:pPr>
            <w:r>
              <w:rPr>
                <w:rFonts w:eastAsia="仿宋_GB2312" w:hint="eastAsia"/>
                <w:sz w:val="24"/>
              </w:rPr>
              <w:t>项目</w:t>
            </w:r>
          </w:p>
        </w:tc>
        <w:tc>
          <w:tcPr>
            <w:tcW w:w="8051"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jc w:val="both"/>
              <w:rPr>
                <w:rFonts w:ascii="Times New Roman" w:eastAsia="仿宋_GB2312"/>
                <w:kern w:val="2"/>
              </w:rPr>
            </w:pPr>
            <w:r>
              <w:rPr>
                <w:rFonts w:ascii="Times New Roman" w:eastAsia="仿宋_GB2312"/>
                <w:kern w:val="2"/>
              </w:rPr>
              <w:t>6.2</w:t>
            </w:r>
            <w:r>
              <w:rPr>
                <w:rFonts w:ascii="Times New Roman" w:eastAsia="仿宋_GB2312" w:cs="Times New Roman" w:hint="eastAsia"/>
                <w:kern w:val="2"/>
              </w:rPr>
              <w:t>舍内生物发酵床消纳模式的，需要保证有机垫料填充到用于舍内发酵的猪舍里，保证猪长期生活在有机垫料上，排泄物与有机垫料充分混合，并被微生物迅速降解、消化为有机肥料，确保避免养猪粪污未经处理直接外排</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1"/>
              <w:snapToGrid w:val="0"/>
              <w:jc w:val="both"/>
              <w:rPr>
                <w:rFonts w:ascii="Times New Roman" w:eastAsia="仿宋_GB2312"/>
              </w:rPr>
            </w:pPr>
            <w:r>
              <w:rPr>
                <w:rFonts w:ascii="Times New Roman" w:eastAsia="仿宋_GB2312" w:hint="eastAsia"/>
              </w:rPr>
              <w:t>不符合要求的，按实际情况扣分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jc w:val="center"/>
              <w:rPr>
                <w:rFonts w:ascii="Times New Roman" w:eastAsia="仿宋_GB2312"/>
                <w:kern w:val="2"/>
              </w:rPr>
            </w:pPr>
            <w:r>
              <w:rPr>
                <w:rFonts w:ascii="Times New Roman" w:eastAsia="仿宋_GB2312"/>
                <w:kern w:val="2"/>
              </w:rPr>
              <w:t>8</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jc w:val="center"/>
              <w:rPr>
                <w:rFonts w:ascii="Times New Roman" w:eastAsia="仿宋_GB2312"/>
                <w:kern w:val="2"/>
              </w:rPr>
            </w:pPr>
            <w:r>
              <w:rPr>
                <w:rFonts w:ascii="Times New Roman" w:eastAsia="仿宋_GB2312" w:cs="Times New Roman" w:hint="eastAsia"/>
                <w:kern w:val="2"/>
              </w:rPr>
              <w:t>生态环境部门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p0"/>
              <w:widowControl w:val="0"/>
              <w:snapToGrid w:val="0"/>
              <w:spacing w:before="0" w:beforeAutospacing="0" w:after="0" w:afterAutospacing="0"/>
              <w:jc w:val="center"/>
              <w:rPr>
                <w:rFonts w:ascii="Times New Roman" w:eastAsia="仿宋_GB2312"/>
                <w:kern w:val="2"/>
              </w:rPr>
            </w:pPr>
          </w:p>
        </w:tc>
      </w:tr>
      <w:tr w:rsidR="004C3D77" w:rsidTr="0047218B">
        <w:trPr>
          <w:trHeight w:val="567"/>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sz w:val="24"/>
                <w:szCs w:val="21"/>
              </w:rPr>
            </w:pPr>
          </w:p>
        </w:tc>
        <w:tc>
          <w:tcPr>
            <w:tcW w:w="8051"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p0"/>
              <w:widowControl w:val="0"/>
              <w:snapToGrid w:val="0"/>
              <w:spacing w:before="0" w:beforeAutospacing="0" w:after="0" w:afterAutospacing="0" w:line="280" w:lineRule="exact"/>
              <w:jc w:val="both"/>
              <w:rPr>
                <w:rFonts w:ascii="Times New Roman" w:eastAsia="仿宋_GB2312"/>
                <w:kern w:val="2"/>
              </w:rPr>
            </w:pPr>
            <w:r>
              <w:rPr>
                <w:rFonts w:ascii="Times New Roman" w:eastAsia="仿宋_GB2312"/>
                <w:kern w:val="2"/>
              </w:rPr>
              <w:t>6.3</w:t>
            </w:r>
            <w:r>
              <w:rPr>
                <w:rFonts w:ascii="Times New Roman" w:eastAsia="仿宋_GB2312" w:cs="Times New Roman" w:hint="eastAsia"/>
                <w:kern w:val="2"/>
              </w:rPr>
              <w:t>舍外生物发酵床消纳模式的，保证集污池内的粪污水进入舍外发酵床消纳处理，发酵床垫料深度需保持</w:t>
            </w:r>
            <w:r>
              <w:rPr>
                <w:rFonts w:ascii="Times New Roman" w:eastAsia="仿宋_GB2312"/>
                <w:kern w:val="2"/>
              </w:rPr>
              <w:t>1.0</w:t>
            </w:r>
            <w:r>
              <w:rPr>
                <w:rFonts w:ascii="Times New Roman" w:eastAsia="仿宋_GB2312" w:cs="Times New Roman" w:hint="eastAsia"/>
                <w:kern w:val="2"/>
              </w:rPr>
              <w:t>米以上，少于</w:t>
            </w:r>
            <w:r>
              <w:rPr>
                <w:rFonts w:ascii="Times New Roman" w:eastAsia="仿宋_GB2312"/>
                <w:kern w:val="2"/>
              </w:rPr>
              <w:t>1.0</w:t>
            </w:r>
            <w:r>
              <w:rPr>
                <w:rFonts w:ascii="Times New Roman" w:eastAsia="仿宋_GB2312" w:cs="Times New Roman" w:hint="eastAsia"/>
                <w:kern w:val="2"/>
              </w:rPr>
              <w:t>米时应及时补料。确保翻抛机正常运行</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p0"/>
              <w:widowControl w:val="0"/>
              <w:snapToGrid w:val="0"/>
              <w:spacing w:before="0" w:beforeAutospacing="0" w:after="0" w:afterAutospacing="0" w:line="280" w:lineRule="exact"/>
              <w:jc w:val="both"/>
              <w:rPr>
                <w:rFonts w:ascii="Times New Roman" w:eastAsia="仿宋_GB2312"/>
                <w:kern w:val="2"/>
              </w:rPr>
            </w:pPr>
            <w:r>
              <w:rPr>
                <w:rFonts w:ascii="Times New Roman" w:eastAsia="仿宋_GB2312" w:cs="Times New Roman" w:hint="eastAsia"/>
                <w:kern w:val="2"/>
              </w:rPr>
              <w:t>翻抛机不能正常运行的，扣</w:t>
            </w:r>
            <w:r>
              <w:rPr>
                <w:rFonts w:ascii="Times New Roman" w:eastAsia="仿宋_GB2312"/>
                <w:kern w:val="2"/>
              </w:rPr>
              <w:t>2</w:t>
            </w:r>
            <w:r>
              <w:rPr>
                <w:rFonts w:ascii="Times New Roman" w:eastAsia="仿宋_GB2312" w:cs="Times New Roman" w:hint="eastAsia"/>
                <w:kern w:val="2"/>
              </w:rPr>
              <w:t>分；垫料在</w:t>
            </w:r>
            <w:r>
              <w:rPr>
                <w:rFonts w:ascii="Times New Roman" w:eastAsia="仿宋_GB2312"/>
                <w:kern w:val="2"/>
              </w:rPr>
              <w:t>1.0</w:t>
            </w:r>
            <w:r>
              <w:rPr>
                <w:rFonts w:ascii="Times New Roman" w:eastAsia="仿宋_GB2312" w:cs="Times New Roman" w:hint="eastAsia"/>
                <w:kern w:val="2"/>
              </w:rPr>
              <w:t>米以下，每少</w:t>
            </w:r>
            <w:r>
              <w:rPr>
                <w:rFonts w:ascii="Times New Roman" w:eastAsia="仿宋_GB2312"/>
                <w:kern w:val="2"/>
              </w:rPr>
              <w:t>10</w:t>
            </w:r>
            <w:r>
              <w:rPr>
                <w:rFonts w:ascii="Times New Roman" w:eastAsia="仿宋_GB2312" w:cs="Times New Roman" w:hint="eastAsia"/>
                <w:kern w:val="2"/>
              </w:rPr>
              <w:t>厘米扣</w:t>
            </w:r>
            <w:r>
              <w:rPr>
                <w:rFonts w:ascii="Times New Roman" w:eastAsia="仿宋_GB2312"/>
                <w:kern w:val="2"/>
              </w:rPr>
              <w:t>1</w:t>
            </w:r>
            <w:r>
              <w:rPr>
                <w:rFonts w:ascii="Times New Roman" w:eastAsia="仿宋_GB2312" w:cs="Times New Roman" w:hint="eastAsia"/>
                <w:kern w:val="2"/>
              </w:rPr>
              <w:t>分，扣完为止</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p0"/>
              <w:widowControl w:val="0"/>
              <w:snapToGrid w:val="0"/>
              <w:spacing w:before="0" w:beforeAutospacing="0" w:after="0" w:afterAutospacing="0" w:line="280" w:lineRule="exact"/>
              <w:jc w:val="center"/>
              <w:rPr>
                <w:rFonts w:ascii="Times New Roman" w:eastAsia="仿宋_GB2312"/>
                <w:bCs/>
                <w:kern w:val="2"/>
              </w:rPr>
            </w:pPr>
            <w:r>
              <w:rPr>
                <w:rFonts w:ascii="Times New Roman" w:eastAsia="仿宋_GB2312"/>
                <w:bCs/>
                <w:kern w:val="2"/>
              </w:rPr>
              <w:t>8</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p0"/>
              <w:widowControl w:val="0"/>
              <w:snapToGrid w:val="0"/>
              <w:spacing w:before="0" w:beforeAutospacing="0" w:after="0" w:afterAutospacing="0" w:line="280" w:lineRule="exact"/>
              <w:jc w:val="center"/>
              <w:rPr>
                <w:rFonts w:ascii="Times New Roman" w:eastAsia="仿宋_GB2312"/>
                <w:bCs/>
                <w:kern w:val="2"/>
              </w:rPr>
            </w:pPr>
            <w:r>
              <w:rPr>
                <w:rFonts w:ascii="Times New Roman" w:eastAsia="仿宋_GB2312" w:cs="Times New Roman" w:hint="eastAsia"/>
                <w:bCs/>
                <w:kern w:val="2"/>
              </w:rPr>
              <w:t>生态环境</w:t>
            </w:r>
            <w:r>
              <w:rPr>
                <w:rFonts w:ascii="Times New Roman" w:eastAsia="仿宋_GB2312" w:cs="Times New Roman" w:hint="eastAsia"/>
                <w:kern w:val="2"/>
              </w:rPr>
              <w:t>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p0"/>
              <w:widowControl w:val="0"/>
              <w:snapToGrid w:val="0"/>
              <w:spacing w:before="0" w:beforeAutospacing="0" w:after="0" w:afterAutospacing="0"/>
              <w:jc w:val="center"/>
              <w:rPr>
                <w:rFonts w:ascii="Times New Roman" w:eastAsia="仿宋_GB2312"/>
                <w:kern w:val="2"/>
              </w:rPr>
            </w:pPr>
          </w:p>
        </w:tc>
      </w:tr>
      <w:tr w:rsidR="004C3D77" w:rsidTr="0047218B">
        <w:trPr>
          <w:trHeight w:val="567"/>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sz w:val="24"/>
                <w:szCs w:val="21"/>
              </w:rPr>
            </w:pPr>
          </w:p>
        </w:tc>
        <w:tc>
          <w:tcPr>
            <w:tcW w:w="8051"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p0"/>
              <w:widowControl w:val="0"/>
              <w:snapToGrid w:val="0"/>
              <w:spacing w:before="0" w:beforeAutospacing="0" w:after="0" w:afterAutospacing="0" w:line="280" w:lineRule="exact"/>
              <w:jc w:val="both"/>
              <w:rPr>
                <w:rFonts w:ascii="Times New Roman" w:eastAsia="仿宋_GB2312"/>
                <w:kern w:val="2"/>
              </w:rPr>
            </w:pPr>
            <w:r>
              <w:rPr>
                <w:rFonts w:ascii="Times New Roman" w:eastAsia="仿宋_GB2312"/>
                <w:kern w:val="2"/>
              </w:rPr>
              <w:t>6.4</w:t>
            </w:r>
            <w:r>
              <w:rPr>
                <w:rFonts w:ascii="Times New Roman" w:eastAsia="仿宋_GB2312" w:cs="Times New Roman" w:hint="eastAsia"/>
                <w:kern w:val="2"/>
              </w:rPr>
              <w:t>严禁擅自扩大养殖规模、擅自改变粪污处理工艺</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p0"/>
              <w:widowControl w:val="0"/>
              <w:snapToGrid w:val="0"/>
              <w:spacing w:before="0" w:beforeAutospacing="0" w:after="0" w:afterAutospacing="0" w:line="280" w:lineRule="exact"/>
              <w:jc w:val="both"/>
              <w:rPr>
                <w:rFonts w:ascii="Times New Roman" w:eastAsia="仿宋_GB2312"/>
                <w:kern w:val="2"/>
              </w:rPr>
            </w:pPr>
            <w:r>
              <w:rPr>
                <w:rFonts w:ascii="Times New Roman" w:eastAsia="仿宋_GB2312" w:cs="Times New Roman" w:hint="eastAsia"/>
                <w:kern w:val="2"/>
              </w:rPr>
              <w:t>不符合要求的，按实际情况扣分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p0"/>
              <w:widowControl w:val="0"/>
              <w:snapToGrid w:val="0"/>
              <w:spacing w:before="0" w:beforeAutospacing="0" w:after="0" w:afterAutospacing="0" w:line="280" w:lineRule="exact"/>
              <w:jc w:val="center"/>
              <w:rPr>
                <w:rFonts w:ascii="Times New Roman" w:eastAsia="仿宋_GB2312"/>
                <w:kern w:val="2"/>
              </w:rPr>
            </w:pPr>
            <w:r>
              <w:rPr>
                <w:rFonts w:ascii="Times New Roman" w:eastAsia="仿宋_GB2312"/>
                <w:kern w:val="2"/>
              </w:rPr>
              <w:t>12</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p0"/>
              <w:widowControl w:val="0"/>
              <w:snapToGrid w:val="0"/>
              <w:spacing w:before="0" w:beforeAutospacing="0" w:after="0" w:afterAutospacing="0" w:line="280" w:lineRule="exact"/>
              <w:jc w:val="center"/>
              <w:rPr>
                <w:rFonts w:ascii="Times New Roman" w:eastAsia="仿宋_GB2312"/>
                <w:bCs/>
                <w:kern w:val="2"/>
              </w:rPr>
            </w:pPr>
            <w:r>
              <w:rPr>
                <w:rFonts w:ascii="Times New Roman" w:eastAsia="仿宋_GB2312" w:cs="Times New Roman" w:hint="eastAsia"/>
                <w:bCs/>
                <w:kern w:val="2"/>
              </w:rPr>
              <w:t>生态环境</w:t>
            </w:r>
            <w:r>
              <w:rPr>
                <w:rFonts w:ascii="Times New Roman" w:eastAsia="仿宋_GB2312" w:cs="Times New Roman" w:hint="eastAsia"/>
                <w:kern w:val="2"/>
              </w:rPr>
              <w:t>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p0"/>
              <w:widowControl w:val="0"/>
              <w:snapToGrid w:val="0"/>
              <w:spacing w:before="0" w:beforeAutospacing="0" w:after="0" w:afterAutospacing="0"/>
              <w:jc w:val="center"/>
              <w:rPr>
                <w:rFonts w:ascii="Times New Roman" w:eastAsia="仿宋_GB2312"/>
                <w:kern w:val="2"/>
              </w:rPr>
            </w:pPr>
          </w:p>
        </w:tc>
      </w:tr>
      <w:tr w:rsidR="004C3D77" w:rsidTr="0047218B">
        <w:trPr>
          <w:trHeight w:val="567"/>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sz w:val="24"/>
                <w:szCs w:val="21"/>
              </w:rPr>
            </w:pPr>
          </w:p>
        </w:tc>
        <w:tc>
          <w:tcPr>
            <w:tcW w:w="8051"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6783"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p0"/>
              <w:widowControl w:val="0"/>
              <w:snapToGrid w:val="0"/>
              <w:spacing w:before="0" w:beforeAutospacing="0" w:after="0" w:afterAutospacing="0" w:line="280" w:lineRule="exact"/>
              <w:jc w:val="both"/>
              <w:rPr>
                <w:rFonts w:ascii="Times New Roman" w:eastAsia="仿宋_GB2312"/>
                <w:kern w:val="2"/>
              </w:rPr>
            </w:pPr>
            <w:r>
              <w:rPr>
                <w:rFonts w:ascii="Times New Roman" w:eastAsia="仿宋_GB2312"/>
                <w:kern w:val="2"/>
              </w:rPr>
              <w:t>6.5</w:t>
            </w:r>
            <w:r>
              <w:rPr>
                <w:rFonts w:ascii="Times New Roman" w:eastAsia="仿宋_GB2312" w:cs="Times New Roman" w:hint="eastAsia"/>
                <w:kern w:val="2"/>
              </w:rPr>
              <w:t>养殖场应安装视频监控设施，监控设施出现故障不能正常运行要及时处理并报告生态环境部门</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p0"/>
              <w:widowControl w:val="0"/>
              <w:snapToGrid w:val="0"/>
              <w:spacing w:before="0" w:beforeAutospacing="0" w:after="0" w:afterAutospacing="0" w:line="280" w:lineRule="exact"/>
              <w:jc w:val="both"/>
              <w:rPr>
                <w:rFonts w:ascii="Times New Roman" w:eastAsia="仿宋_GB2312"/>
                <w:kern w:val="2"/>
              </w:rPr>
            </w:pPr>
            <w:r>
              <w:rPr>
                <w:rFonts w:ascii="Times New Roman" w:eastAsia="仿宋_GB2312" w:cs="Times New Roman" w:hint="eastAsia"/>
                <w:kern w:val="2"/>
              </w:rPr>
              <w:t>不符合要求的，按实际情况扣分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snapToGrid w:val="0"/>
              <w:spacing w:line="280" w:lineRule="exact"/>
              <w:jc w:val="center"/>
              <w:rPr>
                <w:rFonts w:eastAsia="仿宋_GB2312"/>
                <w:sz w:val="24"/>
                <w:szCs w:val="21"/>
              </w:rPr>
            </w:pPr>
            <w:r>
              <w:rPr>
                <w:rFonts w:eastAsia="仿宋_GB2312"/>
                <w:sz w:val="24"/>
              </w:rPr>
              <w:t>4</w:t>
            </w: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p0"/>
              <w:widowControl w:val="0"/>
              <w:snapToGrid w:val="0"/>
              <w:spacing w:before="0" w:beforeAutospacing="0" w:after="0" w:afterAutospacing="0" w:line="280" w:lineRule="exact"/>
              <w:jc w:val="center"/>
              <w:rPr>
                <w:rFonts w:ascii="Times New Roman" w:eastAsia="仿宋_GB2312"/>
                <w:bCs/>
                <w:kern w:val="2"/>
              </w:rPr>
            </w:pPr>
            <w:r>
              <w:rPr>
                <w:rFonts w:ascii="Times New Roman" w:eastAsia="仿宋_GB2312" w:cs="Times New Roman" w:hint="eastAsia"/>
                <w:bCs/>
                <w:kern w:val="2"/>
              </w:rPr>
              <w:t>生态环境</w:t>
            </w:r>
            <w:r>
              <w:rPr>
                <w:rFonts w:ascii="Times New Roman" w:eastAsia="仿宋_GB2312" w:cs="Times New Roman" w:hint="eastAsia"/>
                <w:kern w:val="2"/>
              </w:rPr>
              <w:t>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p0"/>
              <w:widowControl w:val="0"/>
              <w:snapToGrid w:val="0"/>
              <w:spacing w:before="0" w:beforeAutospacing="0" w:after="0" w:afterAutospacing="0"/>
              <w:jc w:val="center"/>
              <w:rPr>
                <w:rFonts w:ascii="Times New Roman" w:eastAsia="仿宋_GB2312"/>
                <w:kern w:val="2"/>
              </w:rPr>
            </w:pPr>
          </w:p>
        </w:tc>
      </w:tr>
      <w:tr w:rsidR="004C3D77" w:rsidTr="0047218B">
        <w:trPr>
          <w:trHeight w:val="719"/>
          <w:jc w:val="center"/>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pStyle w:val="p0"/>
              <w:widowControl w:val="0"/>
              <w:snapToGrid w:val="0"/>
              <w:spacing w:before="0" w:beforeAutospacing="0" w:after="0" w:afterAutospacing="0"/>
              <w:jc w:val="center"/>
              <w:rPr>
                <w:rFonts w:ascii="Times New Roman" w:eastAsia="仿宋_GB2312"/>
                <w:kern w:val="2"/>
              </w:rPr>
            </w:pPr>
            <w:r>
              <w:rPr>
                <w:rFonts w:ascii="Times New Roman" w:eastAsia="仿宋_GB2312" w:cs="Times New Roman" w:hint="eastAsia"/>
                <w:kern w:val="2"/>
              </w:rPr>
              <w:t>重点考核</w:t>
            </w:r>
          </w:p>
          <w:p w:rsidR="004C3D77" w:rsidRDefault="004C3D77" w:rsidP="0047218B">
            <w:pPr>
              <w:pStyle w:val="p0"/>
              <w:widowControl w:val="0"/>
              <w:snapToGrid w:val="0"/>
              <w:spacing w:before="0" w:beforeAutospacing="0" w:after="0" w:afterAutospacing="0"/>
              <w:jc w:val="center"/>
              <w:rPr>
                <w:rFonts w:ascii="Times New Roman" w:eastAsia="仿宋_GB2312"/>
                <w:kern w:val="2"/>
              </w:rPr>
            </w:pPr>
            <w:r>
              <w:rPr>
                <w:rFonts w:ascii="Times New Roman" w:eastAsia="仿宋_GB2312" w:cs="Times New Roman" w:hint="eastAsia"/>
                <w:kern w:val="2"/>
              </w:rPr>
              <w:t>项目</w:t>
            </w:r>
          </w:p>
        </w:tc>
        <w:tc>
          <w:tcPr>
            <w:tcW w:w="8051" w:type="dxa"/>
            <w:gridSpan w:val="2"/>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p0"/>
              <w:widowControl w:val="0"/>
              <w:snapToGrid w:val="0"/>
              <w:spacing w:before="0" w:beforeAutospacing="0" w:after="0" w:afterAutospacing="0" w:line="280" w:lineRule="exact"/>
              <w:jc w:val="both"/>
              <w:rPr>
                <w:rFonts w:ascii="Times New Roman" w:eastAsia="仿宋_GB2312"/>
                <w:kern w:val="2"/>
              </w:rPr>
            </w:pPr>
            <w:r>
              <w:rPr>
                <w:rFonts w:ascii="Times New Roman" w:eastAsia="仿宋_GB2312"/>
                <w:kern w:val="2"/>
              </w:rPr>
              <w:t>1.</w:t>
            </w:r>
            <w:r>
              <w:rPr>
                <w:rFonts w:ascii="Times New Roman" w:eastAsia="仿宋_GB2312" w:cs="Times New Roman" w:hint="eastAsia"/>
                <w:kern w:val="2"/>
              </w:rPr>
              <w:t>发生违法行为被相关部门依法行政处罚的</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p0"/>
              <w:widowControl w:val="0"/>
              <w:snapToGrid w:val="0"/>
              <w:spacing w:before="0" w:beforeAutospacing="0" w:after="0" w:afterAutospacing="0" w:line="280" w:lineRule="exact"/>
              <w:jc w:val="both"/>
              <w:rPr>
                <w:rFonts w:ascii="Times New Roman" w:eastAsia="仿宋_GB2312"/>
                <w:kern w:val="2"/>
              </w:rPr>
            </w:pPr>
            <w:r>
              <w:rPr>
                <w:rFonts w:ascii="Times New Roman" w:eastAsia="仿宋_GB2312" w:cs="Times New Roman" w:hint="eastAsia"/>
                <w:kern w:val="2"/>
              </w:rPr>
              <w:t>每次扣</w:t>
            </w:r>
            <w:r>
              <w:rPr>
                <w:rFonts w:ascii="Times New Roman" w:eastAsia="仿宋_GB2312"/>
                <w:kern w:val="2"/>
              </w:rPr>
              <w:t>10</w:t>
            </w:r>
            <w:r>
              <w:rPr>
                <w:rFonts w:ascii="Times New Roman" w:eastAsia="仿宋_GB2312" w:cs="Times New Roman" w:hint="eastAsia"/>
                <w:kern w:val="2"/>
              </w:rPr>
              <w:t>分</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4C3D77" w:rsidRDefault="004C3D77" w:rsidP="004C3D77">
            <w:pPr>
              <w:pStyle w:val="p0"/>
              <w:widowControl w:val="0"/>
              <w:snapToGrid w:val="0"/>
              <w:spacing w:before="0" w:beforeAutospacing="0" w:after="0" w:afterAutospacing="0" w:line="280" w:lineRule="exact"/>
              <w:jc w:val="center"/>
              <w:rPr>
                <w:rFonts w:ascii="Times New Roman" w:eastAsia="仿宋_GB2312"/>
                <w:kern w:val="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p0"/>
              <w:widowControl w:val="0"/>
              <w:snapToGrid w:val="0"/>
              <w:spacing w:before="0" w:beforeAutospacing="0" w:after="0" w:afterAutospacing="0" w:line="280" w:lineRule="exact"/>
              <w:jc w:val="center"/>
              <w:rPr>
                <w:rFonts w:ascii="Times New Roman" w:eastAsia="仿宋_GB2312"/>
                <w:bCs/>
                <w:kern w:val="2"/>
              </w:rPr>
            </w:pPr>
            <w:r>
              <w:rPr>
                <w:rFonts w:ascii="Times New Roman" w:eastAsia="仿宋_GB2312" w:cs="Times New Roman" w:hint="eastAsia"/>
                <w:bCs/>
                <w:kern w:val="2"/>
              </w:rPr>
              <w:t>生态环境</w:t>
            </w:r>
            <w:r>
              <w:rPr>
                <w:rFonts w:ascii="Times New Roman" w:eastAsia="仿宋_GB2312" w:cs="Times New Roman" w:hint="eastAsia"/>
                <w:kern w:val="2"/>
              </w:rPr>
              <w:t>部门</w:t>
            </w:r>
          </w:p>
          <w:p w:rsidR="004C3D77" w:rsidRDefault="004C3D77" w:rsidP="004C3D77">
            <w:pPr>
              <w:pStyle w:val="p0"/>
              <w:widowControl w:val="0"/>
              <w:snapToGrid w:val="0"/>
              <w:spacing w:before="0" w:beforeAutospacing="0" w:after="0" w:afterAutospacing="0" w:line="280" w:lineRule="exact"/>
              <w:jc w:val="center"/>
              <w:rPr>
                <w:rFonts w:ascii="Times New Roman" w:eastAsia="仿宋_GB2312"/>
                <w:bCs/>
                <w:kern w:val="2"/>
              </w:rPr>
            </w:pPr>
            <w:r>
              <w:rPr>
                <w:rFonts w:ascii="Times New Roman" w:eastAsia="仿宋_GB2312" w:cs="Times New Roman" w:hint="eastAsia"/>
                <w:bCs/>
                <w:kern w:val="2"/>
              </w:rPr>
              <w:t>行政执法</w:t>
            </w:r>
            <w:r>
              <w:rPr>
                <w:rFonts w:ascii="Times New Roman" w:eastAsia="仿宋_GB2312" w:cs="Times New Roman" w:hint="eastAsia"/>
                <w:kern w:val="2"/>
              </w:rPr>
              <w:t>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p0"/>
              <w:widowControl w:val="0"/>
              <w:snapToGrid w:val="0"/>
              <w:spacing w:before="0" w:beforeAutospacing="0" w:after="0" w:afterAutospacing="0"/>
              <w:jc w:val="center"/>
              <w:rPr>
                <w:rFonts w:ascii="Times New Roman" w:eastAsia="仿宋_GB2312"/>
                <w:kern w:val="2"/>
              </w:rPr>
            </w:pPr>
          </w:p>
        </w:tc>
      </w:tr>
      <w:tr w:rsidR="004C3D77" w:rsidTr="0047218B">
        <w:trPr>
          <w:trHeight w:val="567"/>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8051" w:type="dxa"/>
            <w:gridSpan w:val="2"/>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p0"/>
              <w:widowControl w:val="0"/>
              <w:snapToGrid w:val="0"/>
              <w:spacing w:before="0" w:beforeAutospacing="0" w:after="0" w:afterAutospacing="0" w:line="280" w:lineRule="exact"/>
              <w:jc w:val="both"/>
              <w:rPr>
                <w:rFonts w:ascii="Times New Roman" w:eastAsia="仿宋_GB2312"/>
                <w:kern w:val="2"/>
              </w:rPr>
            </w:pPr>
            <w:r>
              <w:rPr>
                <w:rFonts w:ascii="Times New Roman" w:eastAsia="仿宋_GB2312"/>
                <w:kern w:val="2"/>
              </w:rPr>
              <w:t>2.</w:t>
            </w:r>
            <w:r>
              <w:rPr>
                <w:rFonts w:ascii="Times New Roman" w:eastAsia="仿宋_GB2312" w:cs="Times New Roman" w:hint="eastAsia"/>
                <w:kern w:val="2"/>
              </w:rPr>
              <w:t>涉嫌偷排养殖废水并经查实的</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p0"/>
              <w:widowControl w:val="0"/>
              <w:snapToGrid w:val="0"/>
              <w:spacing w:before="0" w:beforeAutospacing="0" w:after="0" w:afterAutospacing="0" w:line="280" w:lineRule="exact"/>
              <w:jc w:val="both"/>
              <w:rPr>
                <w:rFonts w:ascii="Times New Roman" w:eastAsia="仿宋_GB2312"/>
                <w:kern w:val="2"/>
              </w:rPr>
            </w:pPr>
            <w:r>
              <w:rPr>
                <w:rFonts w:ascii="Times New Roman" w:eastAsia="仿宋_GB2312" w:cs="Times New Roman" w:hint="eastAsia"/>
                <w:kern w:val="2"/>
              </w:rPr>
              <w:t>每次扣</w:t>
            </w:r>
            <w:r>
              <w:rPr>
                <w:rFonts w:ascii="Times New Roman" w:eastAsia="仿宋_GB2312"/>
                <w:kern w:val="2"/>
              </w:rPr>
              <w:t>20</w:t>
            </w:r>
            <w:r>
              <w:rPr>
                <w:rFonts w:ascii="Times New Roman" w:eastAsia="仿宋_GB2312" w:cs="Times New Roman" w:hint="eastAsia"/>
                <w:kern w:val="2"/>
              </w:rPr>
              <w:t>分</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widowControl/>
              <w:spacing w:line="280" w:lineRule="exact"/>
              <w:jc w:val="left"/>
              <w:rPr>
                <w:rFonts w:eastAsia="仿宋_GB2312" w:hAnsi="宋体" w:cs="宋体"/>
                <w:sz w:val="24"/>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p0"/>
              <w:widowControl w:val="0"/>
              <w:snapToGrid w:val="0"/>
              <w:spacing w:before="0" w:beforeAutospacing="0" w:after="0" w:afterAutospacing="0" w:line="280" w:lineRule="exact"/>
              <w:jc w:val="center"/>
              <w:rPr>
                <w:rFonts w:ascii="Times New Roman" w:eastAsia="仿宋_GB2312"/>
                <w:bCs/>
                <w:kern w:val="2"/>
              </w:rPr>
            </w:pPr>
            <w:r>
              <w:rPr>
                <w:rFonts w:ascii="Times New Roman" w:eastAsia="仿宋_GB2312" w:cs="Times New Roman" w:hint="eastAsia"/>
                <w:bCs/>
                <w:kern w:val="2"/>
              </w:rPr>
              <w:t>生态环境</w:t>
            </w:r>
            <w:r>
              <w:rPr>
                <w:rFonts w:ascii="Times New Roman" w:eastAsia="仿宋_GB2312" w:cs="Times New Roman" w:hint="eastAsia"/>
                <w:kern w:val="2"/>
              </w:rPr>
              <w:t>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p0"/>
              <w:widowControl w:val="0"/>
              <w:snapToGrid w:val="0"/>
              <w:spacing w:before="0" w:beforeAutospacing="0" w:after="0" w:afterAutospacing="0"/>
              <w:jc w:val="center"/>
              <w:rPr>
                <w:rFonts w:ascii="Times New Roman" w:eastAsia="仿宋_GB2312"/>
                <w:kern w:val="2"/>
              </w:rPr>
            </w:pPr>
          </w:p>
        </w:tc>
      </w:tr>
      <w:tr w:rsidR="004C3D77" w:rsidTr="0047218B">
        <w:trPr>
          <w:trHeight w:val="567"/>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7218B">
            <w:pPr>
              <w:widowControl/>
              <w:jc w:val="left"/>
              <w:rPr>
                <w:rFonts w:eastAsia="仿宋_GB2312" w:hAnsi="宋体" w:cs="宋体"/>
                <w:sz w:val="24"/>
              </w:rPr>
            </w:pPr>
          </w:p>
        </w:tc>
        <w:tc>
          <w:tcPr>
            <w:tcW w:w="8051" w:type="dxa"/>
            <w:gridSpan w:val="2"/>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snapToGrid w:val="0"/>
              <w:spacing w:line="280" w:lineRule="exact"/>
              <w:rPr>
                <w:rFonts w:eastAsia="仿宋_GB2312"/>
                <w:sz w:val="24"/>
                <w:szCs w:val="21"/>
              </w:rPr>
            </w:pPr>
            <w:r>
              <w:rPr>
                <w:rFonts w:eastAsia="仿宋_GB2312"/>
                <w:sz w:val="24"/>
              </w:rPr>
              <w:t>3.</w:t>
            </w:r>
            <w:r>
              <w:rPr>
                <w:rFonts w:eastAsia="仿宋_GB2312" w:hint="eastAsia"/>
                <w:sz w:val="24"/>
              </w:rPr>
              <w:t>生猪养殖场用地未经有关部门用地审批或备案，新增</w:t>
            </w:r>
            <w:r>
              <w:rPr>
                <w:rFonts w:eastAsia="仿宋_GB2312"/>
                <w:sz w:val="24"/>
              </w:rPr>
              <w:t>“</w:t>
            </w:r>
            <w:r>
              <w:rPr>
                <w:rFonts w:eastAsia="仿宋_GB2312" w:hint="eastAsia"/>
                <w:sz w:val="24"/>
              </w:rPr>
              <w:t>两违</w:t>
            </w:r>
            <w:r>
              <w:rPr>
                <w:rFonts w:eastAsia="仿宋_GB2312"/>
                <w:sz w:val="24"/>
              </w:rPr>
              <w:t>”</w:t>
            </w:r>
            <w:r>
              <w:rPr>
                <w:rFonts w:eastAsia="仿宋_GB2312" w:hint="eastAsia"/>
                <w:sz w:val="24"/>
              </w:rPr>
              <w:t>被查处的</w:t>
            </w:r>
          </w:p>
        </w:tc>
        <w:tc>
          <w:tcPr>
            <w:tcW w:w="3042"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1"/>
              <w:snapToGrid w:val="0"/>
              <w:spacing w:line="280" w:lineRule="exact"/>
              <w:jc w:val="both"/>
              <w:rPr>
                <w:rFonts w:ascii="Times New Roman" w:eastAsia="仿宋_GB2312"/>
              </w:rPr>
            </w:pPr>
            <w:r>
              <w:rPr>
                <w:rFonts w:ascii="Times New Roman" w:eastAsia="仿宋_GB2312" w:hint="eastAsia"/>
              </w:rPr>
              <w:t>每次扣</w:t>
            </w:r>
            <w:r>
              <w:rPr>
                <w:rFonts w:ascii="Times New Roman" w:eastAsia="仿宋_GB2312"/>
              </w:rPr>
              <w:t>10</w:t>
            </w:r>
            <w:r>
              <w:rPr>
                <w:rFonts w:ascii="Times New Roman" w:eastAsia="仿宋_GB2312" w:hint="eastAsia"/>
              </w:rPr>
              <w:t>分</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widowControl/>
              <w:spacing w:line="280" w:lineRule="exact"/>
              <w:jc w:val="left"/>
              <w:rPr>
                <w:rFonts w:eastAsia="仿宋_GB2312" w:hAnsi="宋体" w:cs="宋体"/>
                <w:sz w:val="24"/>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4C3D77" w:rsidRDefault="004C3D77" w:rsidP="004C3D77">
            <w:pPr>
              <w:pStyle w:val="1"/>
              <w:snapToGrid w:val="0"/>
              <w:spacing w:line="280" w:lineRule="exact"/>
              <w:rPr>
                <w:rFonts w:ascii="Times New Roman" w:eastAsia="仿宋_GB2312"/>
              </w:rPr>
            </w:pPr>
            <w:r>
              <w:rPr>
                <w:rFonts w:ascii="Times New Roman" w:eastAsia="仿宋_GB2312" w:hint="eastAsia"/>
              </w:rPr>
              <w:t>行政执法部门</w:t>
            </w:r>
          </w:p>
        </w:tc>
        <w:tc>
          <w:tcPr>
            <w:tcW w:w="709" w:type="dxa"/>
            <w:tcBorders>
              <w:top w:val="single" w:sz="4" w:space="0" w:color="auto"/>
              <w:left w:val="single" w:sz="4" w:space="0" w:color="auto"/>
              <w:bottom w:val="single" w:sz="4" w:space="0" w:color="auto"/>
              <w:right w:val="single" w:sz="4" w:space="0" w:color="auto"/>
            </w:tcBorders>
            <w:vAlign w:val="center"/>
          </w:tcPr>
          <w:p w:rsidR="004C3D77" w:rsidRDefault="004C3D77" w:rsidP="0047218B">
            <w:pPr>
              <w:pStyle w:val="1"/>
              <w:snapToGrid w:val="0"/>
              <w:rPr>
                <w:rFonts w:ascii="Times New Roman" w:eastAsia="仿宋_GB2312"/>
              </w:rPr>
            </w:pPr>
          </w:p>
        </w:tc>
      </w:tr>
    </w:tbl>
    <w:p w:rsidR="00F60481" w:rsidRDefault="00F60481"/>
    <w:sectPr w:rsidR="00F60481" w:rsidSect="004C3D77">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3D77"/>
    <w:rsid w:val="000012B4"/>
    <w:rsid w:val="0000529E"/>
    <w:rsid w:val="00007149"/>
    <w:rsid w:val="000114C6"/>
    <w:rsid w:val="000122C7"/>
    <w:rsid w:val="00012A8A"/>
    <w:rsid w:val="0001431B"/>
    <w:rsid w:val="0001547D"/>
    <w:rsid w:val="00017D3D"/>
    <w:rsid w:val="00024802"/>
    <w:rsid w:val="00026D0C"/>
    <w:rsid w:val="00031A97"/>
    <w:rsid w:val="00031E0F"/>
    <w:rsid w:val="00034CCF"/>
    <w:rsid w:val="00034DC3"/>
    <w:rsid w:val="00037B08"/>
    <w:rsid w:val="000406D5"/>
    <w:rsid w:val="00041F54"/>
    <w:rsid w:val="000432D3"/>
    <w:rsid w:val="000435A8"/>
    <w:rsid w:val="00047278"/>
    <w:rsid w:val="00054311"/>
    <w:rsid w:val="0005786B"/>
    <w:rsid w:val="00060654"/>
    <w:rsid w:val="00060681"/>
    <w:rsid w:val="00062918"/>
    <w:rsid w:val="00065283"/>
    <w:rsid w:val="0007027D"/>
    <w:rsid w:val="00071EE9"/>
    <w:rsid w:val="00072A44"/>
    <w:rsid w:val="00074A7D"/>
    <w:rsid w:val="00077EED"/>
    <w:rsid w:val="00086051"/>
    <w:rsid w:val="000904E8"/>
    <w:rsid w:val="0009329A"/>
    <w:rsid w:val="00093705"/>
    <w:rsid w:val="00093947"/>
    <w:rsid w:val="00096BA3"/>
    <w:rsid w:val="00096EE0"/>
    <w:rsid w:val="00097911"/>
    <w:rsid w:val="00097CFB"/>
    <w:rsid w:val="000A250D"/>
    <w:rsid w:val="000A2856"/>
    <w:rsid w:val="000A46A4"/>
    <w:rsid w:val="000A6A80"/>
    <w:rsid w:val="000A7596"/>
    <w:rsid w:val="000A7B68"/>
    <w:rsid w:val="000B062C"/>
    <w:rsid w:val="000B0A68"/>
    <w:rsid w:val="000B29A4"/>
    <w:rsid w:val="000B3BB0"/>
    <w:rsid w:val="000B42A2"/>
    <w:rsid w:val="000B442B"/>
    <w:rsid w:val="000B4B65"/>
    <w:rsid w:val="000B59DD"/>
    <w:rsid w:val="000B6695"/>
    <w:rsid w:val="000B6F60"/>
    <w:rsid w:val="000C0B93"/>
    <w:rsid w:val="000C46E7"/>
    <w:rsid w:val="000C4A37"/>
    <w:rsid w:val="000C6C0D"/>
    <w:rsid w:val="000C700C"/>
    <w:rsid w:val="000D0413"/>
    <w:rsid w:val="000D55C4"/>
    <w:rsid w:val="000D5CB0"/>
    <w:rsid w:val="000D7A18"/>
    <w:rsid w:val="000E11E4"/>
    <w:rsid w:val="000E57D9"/>
    <w:rsid w:val="000F12D1"/>
    <w:rsid w:val="000F38CA"/>
    <w:rsid w:val="000F60F2"/>
    <w:rsid w:val="000F779C"/>
    <w:rsid w:val="00100102"/>
    <w:rsid w:val="0010035E"/>
    <w:rsid w:val="00100B21"/>
    <w:rsid w:val="00102528"/>
    <w:rsid w:val="00106D8A"/>
    <w:rsid w:val="00107FCD"/>
    <w:rsid w:val="001124F4"/>
    <w:rsid w:val="0011271B"/>
    <w:rsid w:val="00115591"/>
    <w:rsid w:val="0012099B"/>
    <w:rsid w:val="00120C0D"/>
    <w:rsid w:val="00124116"/>
    <w:rsid w:val="00124BF5"/>
    <w:rsid w:val="00127F70"/>
    <w:rsid w:val="00130C6A"/>
    <w:rsid w:val="00133065"/>
    <w:rsid w:val="00134CD0"/>
    <w:rsid w:val="00137471"/>
    <w:rsid w:val="00137E8A"/>
    <w:rsid w:val="00141755"/>
    <w:rsid w:val="00145B16"/>
    <w:rsid w:val="00146605"/>
    <w:rsid w:val="00147051"/>
    <w:rsid w:val="00150028"/>
    <w:rsid w:val="0015484E"/>
    <w:rsid w:val="00155ACA"/>
    <w:rsid w:val="0015708A"/>
    <w:rsid w:val="00157DC8"/>
    <w:rsid w:val="00165F8F"/>
    <w:rsid w:val="00173D52"/>
    <w:rsid w:val="00174318"/>
    <w:rsid w:val="00175298"/>
    <w:rsid w:val="00177123"/>
    <w:rsid w:val="00180F87"/>
    <w:rsid w:val="0018149B"/>
    <w:rsid w:val="001814DC"/>
    <w:rsid w:val="00185705"/>
    <w:rsid w:val="001903B0"/>
    <w:rsid w:val="00190403"/>
    <w:rsid w:val="00190DD8"/>
    <w:rsid w:val="00191EA4"/>
    <w:rsid w:val="001A01F0"/>
    <w:rsid w:val="001A0361"/>
    <w:rsid w:val="001A3F46"/>
    <w:rsid w:val="001A5AC2"/>
    <w:rsid w:val="001A6056"/>
    <w:rsid w:val="001A6198"/>
    <w:rsid w:val="001A61E9"/>
    <w:rsid w:val="001B4C8F"/>
    <w:rsid w:val="001B551B"/>
    <w:rsid w:val="001B5E75"/>
    <w:rsid w:val="001B6D59"/>
    <w:rsid w:val="001B738A"/>
    <w:rsid w:val="001C03CF"/>
    <w:rsid w:val="001C2380"/>
    <w:rsid w:val="001C28B6"/>
    <w:rsid w:val="001C2A3D"/>
    <w:rsid w:val="001C75AF"/>
    <w:rsid w:val="001C7991"/>
    <w:rsid w:val="001D008D"/>
    <w:rsid w:val="001D45B9"/>
    <w:rsid w:val="001D4FE9"/>
    <w:rsid w:val="001D5138"/>
    <w:rsid w:val="001D7EF9"/>
    <w:rsid w:val="001E493B"/>
    <w:rsid w:val="001E5006"/>
    <w:rsid w:val="001E595C"/>
    <w:rsid w:val="001F049F"/>
    <w:rsid w:val="001F3CFD"/>
    <w:rsid w:val="001F44B4"/>
    <w:rsid w:val="001F5D9A"/>
    <w:rsid w:val="001F7A59"/>
    <w:rsid w:val="00204CAD"/>
    <w:rsid w:val="00204DE0"/>
    <w:rsid w:val="002059FD"/>
    <w:rsid w:val="002123C2"/>
    <w:rsid w:val="00214A4E"/>
    <w:rsid w:val="00220006"/>
    <w:rsid w:val="00220616"/>
    <w:rsid w:val="00220E3A"/>
    <w:rsid w:val="00221092"/>
    <w:rsid w:val="00221B22"/>
    <w:rsid w:val="00222C26"/>
    <w:rsid w:val="00223D6C"/>
    <w:rsid w:val="0022558F"/>
    <w:rsid w:val="002267DA"/>
    <w:rsid w:val="0023146D"/>
    <w:rsid w:val="00231B10"/>
    <w:rsid w:val="002349B9"/>
    <w:rsid w:val="00234A05"/>
    <w:rsid w:val="0023624C"/>
    <w:rsid w:val="00240B54"/>
    <w:rsid w:val="00240D2A"/>
    <w:rsid w:val="0024100B"/>
    <w:rsid w:val="0024703F"/>
    <w:rsid w:val="0025147C"/>
    <w:rsid w:val="00251BB6"/>
    <w:rsid w:val="0025368E"/>
    <w:rsid w:val="00253FB4"/>
    <w:rsid w:val="002551AE"/>
    <w:rsid w:val="00255D85"/>
    <w:rsid w:val="00257140"/>
    <w:rsid w:val="00265811"/>
    <w:rsid w:val="00265F77"/>
    <w:rsid w:val="00267622"/>
    <w:rsid w:val="00273B7F"/>
    <w:rsid w:val="00274AE0"/>
    <w:rsid w:val="002762C3"/>
    <w:rsid w:val="00283340"/>
    <w:rsid w:val="00284634"/>
    <w:rsid w:val="002855F8"/>
    <w:rsid w:val="00286A56"/>
    <w:rsid w:val="0029181B"/>
    <w:rsid w:val="002941E5"/>
    <w:rsid w:val="0029444F"/>
    <w:rsid w:val="002967BA"/>
    <w:rsid w:val="00297296"/>
    <w:rsid w:val="00297375"/>
    <w:rsid w:val="002A065A"/>
    <w:rsid w:val="002A4E8D"/>
    <w:rsid w:val="002A53F5"/>
    <w:rsid w:val="002B45DA"/>
    <w:rsid w:val="002B6AC4"/>
    <w:rsid w:val="002B6B45"/>
    <w:rsid w:val="002C296C"/>
    <w:rsid w:val="002C3C71"/>
    <w:rsid w:val="002D702A"/>
    <w:rsid w:val="002D7E0B"/>
    <w:rsid w:val="002E2F95"/>
    <w:rsid w:val="002E38A1"/>
    <w:rsid w:val="002E4112"/>
    <w:rsid w:val="002E5835"/>
    <w:rsid w:val="002E603D"/>
    <w:rsid w:val="002E6407"/>
    <w:rsid w:val="002F02DC"/>
    <w:rsid w:val="002F1074"/>
    <w:rsid w:val="002F35FC"/>
    <w:rsid w:val="003033B3"/>
    <w:rsid w:val="00303AE2"/>
    <w:rsid w:val="003047AC"/>
    <w:rsid w:val="00305E7F"/>
    <w:rsid w:val="00306C9D"/>
    <w:rsid w:val="00310D51"/>
    <w:rsid w:val="0031105C"/>
    <w:rsid w:val="00314A16"/>
    <w:rsid w:val="003166C0"/>
    <w:rsid w:val="00316D99"/>
    <w:rsid w:val="00324A68"/>
    <w:rsid w:val="00333CD0"/>
    <w:rsid w:val="00334289"/>
    <w:rsid w:val="003350EB"/>
    <w:rsid w:val="00336943"/>
    <w:rsid w:val="00336F6B"/>
    <w:rsid w:val="003400B1"/>
    <w:rsid w:val="003409C0"/>
    <w:rsid w:val="00341A06"/>
    <w:rsid w:val="00343706"/>
    <w:rsid w:val="00343D50"/>
    <w:rsid w:val="00350A22"/>
    <w:rsid w:val="00354DFF"/>
    <w:rsid w:val="00357A34"/>
    <w:rsid w:val="003602D6"/>
    <w:rsid w:val="00360FBD"/>
    <w:rsid w:val="00361006"/>
    <w:rsid w:val="00361F31"/>
    <w:rsid w:val="003647E9"/>
    <w:rsid w:val="00371171"/>
    <w:rsid w:val="00371FC3"/>
    <w:rsid w:val="00372275"/>
    <w:rsid w:val="00372B90"/>
    <w:rsid w:val="00373B8E"/>
    <w:rsid w:val="00374321"/>
    <w:rsid w:val="00377F34"/>
    <w:rsid w:val="00380E7D"/>
    <w:rsid w:val="00381658"/>
    <w:rsid w:val="0038232A"/>
    <w:rsid w:val="00383706"/>
    <w:rsid w:val="00386328"/>
    <w:rsid w:val="00390C89"/>
    <w:rsid w:val="003921F0"/>
    <w:rsid w:val="003948E3"/>
    <w:rsid w:val="003964C3"/>
    <w:rsid w:val="00396B99"/>
    <w:rsid w:val="003977AD"/>
    <w:rsid w:val="003A2359"/>
    <w:rsid w:val="003A3652"/>
    <w:rsid w:val="003A648B"/>
    <w:rsid w:val="003A69F5"/>
    <w:rsid w:val="003A6C02"/>
    <w:rsid w:val="003A6D7B"/>
    <w:rsid w:val="003A7BEC"/>
    <w:rsid w:val="003B0271"/>
    <w:rsid w:val="003B0EE3"/>
    <w:rsid w:val="003B248F"/>
    <w:rsid w:val="003C392E"/>
    <w:rsid w:val="003C5390"/>
    <w:rsid w:val="003C5510"/>
    <w:rsid w:val="003C6367"/>
    <w:rsid w:val="003D26AB"/>
    <w:rsid w:val="003D30B7"/>
    <w:rsid w:val="003D6B1A"/>
    <w:rsid w:val="003D7B62"/>
    <w:rsid w:val="003D7DF7"/>
    <w:rsid w:val="003E196A"/>
    <w:rsid w:val="003E2003"/>
    <w:rsid w:val="003E67F3"/>
    <w:rsid w:val="003E68C0"/>
    <w:rsid w:val="003E7D6D"/>
    <w:rsid w:val="003F1039"/>
    <w:rsid w:val="003F16BD"/>
    <w:rsid w:val="003F4D01"/>
    <w:rsid w:val="003F592D"/>
    <w:rsid w:val="003F714B"/>
    <w:rsid w:val="003F75DA"/>
    <w:rsid w:val="004003D0"/>
    <w:rsid w:val="00401AFD"/>
    <w:rsid w:val="004025DF"/>
    <w:rsid w:val="00403E74"/>
    <w:rsid w:val="0040623A"/>
    <w:rsid w:val="00406740"/>
    <w:rsid w:val="00407D40"/>
    <w:rsid w:val="004102AC"/>
    <w:rsid w:val="00412D36"/>
    <w:rsid w:val="00415003"/>
    <w:rsid w:val="004153AD"/>
    <w:rsid w:val="00421098"/>
    <w:rsid w:val="00425849"/>
    <w:rsid w:val="00432C1D"/>
    <w:rsid w:val="00433F72"/>
    <w:rsid w:val="00435386"/>
    <w:rsid w:val="004377C6"/>
    <w:rsid w:val="00442CDA"/>
    <w:rsid w:val="00442E45"/>
    <w:rsid w:val="0044481E"/>
    <w:rsid w:val="00444D62"/>
    <w:rsid w:val="004525ED"/>
    <w:rsid w:val="0045419F"/>
    <w:rsid w:val="00455C58"/>
    <w:rsid w:val="0046153F"/>
    <w:rsid w:val="00463BF4"/>
    <w:rsid w:val="004653A4"/>
    <w:rsid w:val="00465603"/>
    <w:rsid w:val="00467C67"/>
    <w:rsid w:val="0047084F"/>
    <w:rsid w:val="00470A60"/>
    <w:rsid w:val="00470F89"/>
    <w:rsid w:val="00483F96"/>
    <w:rsid w:val="00483FD8"/>
    <w:rsid w:val="00484122"/>
    <w:rsid w:val="00485206"/>
    <w:rsid w:val="00486FF5"/>
    <w:rsid w:val="004876DC"/>
    <w:rsid w:val="00487B95"/>
    <w:rsid w:val="004933D8"/>
    <w:rsid w:val="004A166C"/>
    <w:rsid w:val="004A45B0"/>
    <w:rsid w:val="004A6B34"/>
    <w:rsid w:val="004A6F3C"/>
    <w:rsid w:val="004B5694"/>
    <w:rsid w:val="004B73E6"/>
    <w:rsid w:val="004C11E8"/>
    <w:rsid w:val="004C31F0"/>
    <w:rsid w:val="004C3C66"/>
    <w:rsid w:val="004C3D77"/>
    <w:rsid w:val="004C75F1"/>
    <w:rsid w:val="004D0910"/>
    <w:rsid w:val="004D5793"/>
    <w:rsid w:val="004D68D9"/>
    <w:rsid w:val="004D7B92"/>
    <w:rsid w:val="004E034A"/>
    <w:rsid w:val="004E41F8"/>
    <w:rsid w:val="004E453E"/>
    <w:rsid w:val="004E4B2D"/>
    <w:rsid w:val="004E60D8"/>
    <w:rsid w:val="004E6D69"/>
    <w:rsid w:val="004F171D"/>
    <w:rsid w:val="004F29D5"/>
    <w:rsid w:val="00501BD2"/>
    <w:rsid w:val="005021D0"/>
    <w:rsid w:val="0050662A"/>
    <w:rsid w:val="0050680C"/>
    <w:rsid w:val="00507175"/>
    <w:rsid w:val="00507315"/>
    <w:rsid w:val="00507FAD"/>
    <w:rsid w:val="00511890"/>
    <w:rsid w:val="00513C65"/>
    <w:rsid w:val="005162BD"/>
    <w:rsid w:val="005256E1"/>
    <w:rsid w:val="00525A8F"/>
    <w:rsid w:val="005358BC"/>
    <w:rsid w:val="00536DF2"/>
    <w:rsid w:val="00537E5F"/>
    <w:rsid w:val="00537E68"/>
    <w:rsid w:val="00540C94"/>
    <w:rsid w:val="00542E4A"/>
    <w:rsid w:val="00544C20"/>
    <w:rsid w:val="00547D19"/>
    <w:rsid w:val="005527D6"/>
    <w:rsid w:val="00553638"/>
    <w:rsid w:val="00554FB2"/>
    <w:rsid w:val="00561B0E"/>
    <w:rsid w:val="00561F3B"/>
    <w:rsid w:val="00563AAF"/>
    <w:rsid w:val="005643A5"/>
    <w:rsid w:val="00567048"/>
    <w:rsid w:val="00567F41"/>
    <w:rsid w:val="00576BF9"/>
    <w:rsid w:val="005841A1"/>
    <w:rsid w:val="0058499F"/>
    <w:rsid w:val="00585431"/>
    <w:rsid w:val="00586311"/>
    <w:rsid w:val="00586574"/>
    <w:rsid w:val="00586ABF"/>
    <w:rsid w:val="00587451"/>
    <w:rsid w:val="005930A2"/>
    <w:rsid w:val="005972FD"/>
    <w:rsid w:val="005A04D3"/>
    <w:rsid w:val="005A62E0"/>
    <w:rsid w:val="005A7FF3"/>
    <w:rsid w:val="005B0E31"/>
    <w:rsid w:val="005B23DC"/>
    <w:rsid w:val="005B2DC2"/>
    <w:rsid w:val="005B4530"/>
    <w:rsid w:val="005B784A"/>
    <w:rsid w:val="005C013D"/>
    <w:rsid w:val="005C01B8"/>
    <w:rsid w:val="005C0521"/>
    <w:rsid w:val="005D04AC"/>
    <w:rsid w:val="005D17AF"/>
    <w:rsid w:val="005D33DF"/>
    <w:rsid w:val="005D3AC5"/>
    <w:rsid w:val="005D3CF6"/>
    <w:rsid w:val="005D58FC"/>
    <w:rsid w:val="005E1FD9"/>
    <w:rsid w:val="005E27B1"/>
    <w:rsid w:val="005E56F3"/>
    <w:rsid w:val="005F224F"/>
    <w:rsid w:val="005F41C9"/>
    <w:rsid w:val="005F7942"/>
    <w:rsid w:val="00601396"/>
    <w:rsid w:val="0060175A"/>
    <w:rsid w:val="00602C0E"/>
    <w:rsid w:val="0060679D"/>
    <w:rsid w:val="00607725"/>
    <w:rsid w:val="00610418"/>
    <w:rsid w:val="00610AF0"/>
    <w:rsid w:val="00614314"/>
    <w:rsid w:val="00620731"/>
    <w:rsid w:val="00621BC0"/>
    <w:rsid w:val="00621F48"/>
    <w:rsid w:val="00625AA7"/>
    <w:rsid w:val="0063523E"/>
    <w:rsid w:val="00635A0C"/>
    <w:rsid w:val="00637EA8"/>
    <w:rsid w:val="006453C9"/>
    <w:rsid w:val="0064683F"/>
    <w:rsid w:val="00651A36"/>
    <w:rsid w:val="00657135"/>
    <w:rsid w:val="00663D2C"/>
    <w:rsid w:val="0066559D"/>
    <w:rsid w:val="00665EF2"/>
    <w:rsid w:val="006660AE"/>
    <w:rsid w:val="0066655D"/>
    <w:rsid w:val="00670541"/>
    <w:rsid w:val="00671448"/>
    <w:rsid w:val="00671DB5"/>
    <w:rsid w:val="006755D4"/>
    <w:rsid w:val="00676DA1"/>
    <w:rsid w:val="00677D55"/>
    <w:rsid w:val="00684C0D"/>
    <w:rsid w:val="0068537F"/>
    <w:rsid w:val="0069034A"/>
    <w:rsid w:val="00691399"/>
    <w:rsid w:val="00692B2F"/>
    <w:rsid w:val="00693975"/>
    <w:rsid w:val="00693A29"/>
    <w:rsid w:val="0069797B"/>
    <w:rsid w:val="006A2F35"/>
    <w:rsid w:val="006A5F3C"/>
    <w:rsid w:val="006A619A"/>
    <w:rsid w:val="006A7F6A"/>
    <w:rsid w:val="006B0050"/>
    <w:rsid w:val="006B2048"/>
    <w:rsid w:val="006B3173"/>
    <w:rsid w:val="006B39FE"/>
    <w:rsid w:val="006B3ACE"/>
    <w:rsid w:val="006C0B1C"/>
    <w:rsid w:val="006C161F"/>
    <w:rsid w:val="006C370B"/>
    <w:rsid w:val="006C501F"/>
    <w:rsid w:val="006C53E0"/>
    <w:rsid w:val="006D0DBA"/>
    <w:rsid w:val="006D31A7"/>
    <w:rsid w:val="006D4809"/>
    <w:rsid w:val="006D7100"/>
    <w:rsid w:val="006E11E8"/>
    <w:rsid w:val="006E13C1"/>
    <w:rsid w:val="006E3628"/>
    <w:rsid w:val="006E3FD0"/>
    <w:rsid w:val="006E4374"/>
    <w:rsid w:val="006E4F12"/>
    <w:rsid w:val="006F3903"/>
    <w:rsid w:val="006F396B"/>
    <w:rsid w:val="006F700E"/>
    <w:rsid w:val="00701275"/>
    <w:rsid w:val="00701655"/>
    <w:rsid w:val="0070322B"/>
    <w:rsid w:val="0070450C"/>
    <w:rsid w:val="0070550C"/>
    <w:rsid w:val="0070584E"/>
    <w:rsid w:val="0070737A"/>
    <w:rsid w:val="00711FC6"/>
    <w:rsid w:val="00712E28"/>
    <w:rsid w:val="00713388"/>
    <w:rsid w:val="007138B3"/>
    <w:rsid w:val="007157AC"/>
    <w:rsid w:val="007226E9"/>
    <w:rsid w:val="007227B6"/>
    <w:rsid w:val="00724772"/>
    <w:rsid w:val="00724D4F"/>
    <w:rsid w:val="007255A5"/>
    <w:rsid w:val="007300EB"/>
    <w:rsid w:val="00736B74"/>
    <w:rsid w:val="0073734E"/>
    <w:rsid w:val="007405D5"/>
    <w:rsid w:val="00752B30"/>
    <w:rsid w:val="00752F06"/>
    <w:rsid w:val="00756990"/>
    <w:rsid w:val="00760158"/>
    <w:rsid w:val="007610DC"/>
    <w:rsid w:val="007618C9"/>
    <w:rsid w:val="00762B6A"/>
    <w:rsid w:val="0076462E"/>
    <w:rsid w:val="0076580A"/>
    <w:rsid w:val="00765B55"/>
    <w:rsid w:val="0077006F"/>
    <w:rsid w:val="0077066C"/>
    <w:rsid w:val="00770B95"/>
    <w:rsid w:val="0077446D"/>
    <w:rsid w:val="00777F03"/>
    <w:rsid w:val="007820F6"/>
    <w:rsid w:val="007859D4"/>
    <w:rsid w:val="00790485"/>
    <w:rsid w:val="007930AD"/>
    <w:rsid w:val="00794E62"/>
    <w:rsid w:val="00796142"/>
    <w:rsid w:val="00796298"/>
    <w:rsid w:val="0079643F"/>
    <w:rsid w:val="007969EB"/>
    <w:rsid w:val="007975AC"/>
    <w:rsid w:val="007A18BB"/>
    <w:rsid w:val="007B784F"/>
    <w:rsid w:val="007C0B24"/>
    <w:rsid w:val="007C1050"/>
    <w:rsid w:val="007C35A8"/>
    <w:rsid w:val="007C3F4C"/>
    <w:rsid w:val="007C4E22"/>
    <w:rsid w:val="007C589A"/>
    <w:rsid w:val="007C6C76"/>
    <w:rsid w:val="007C7469"/>
    <w:rsid w:val="007D2168"/>
    <w:rsid w:val="007D3C14"/>
    <w:rsid w:val="007D4417"/>
    <w:rsid w:val="007D710A"/>
    <w:rsid w:val="007E1688"/>
    <w:rsid w:val="007E4AC4"/>
    <w:rsid w:val="007E4E77"/>
    <w:rsid w:val="007E62AC"/>
    <w:rsid w:val="007F0397"/>
    <w:rsid w:val="007F0E34"/>
    <w:rsid w:val="007F22CA"/>
    <w:rsid w:val="007F6D5D"/>
    <w:rsid w:val="008008C5"/>
    <w:rsid w:val="00800B15"/>
    <w:rsid w:val="00801306"/>
    <w:rsid w:val="00803D79"/>
    <w:rsid w:val="0080536A"/>
    <w:rsid w:val="00810852"/>
    <w:rsid w:val="008110B3"/>
    <w:rsid w:val="00812A40"/>
    <w:rsid w:val="008153C6"/>
    <w:rsid w:val="00815760"/>
    <w:rsid w:val="008158ED"/>
    <w:rsid w:val="00820E16"/>
    <w:rsid w:val="008211CA"/>
    <w:rsid w:val="00822494"/>
    <w:rsid w:val="00823FD7"/>
    <w:rsid w:val="00824965"/>
    <w:rsid w:val="00825196"/>
    <w:rsid w:val="00832D5E"/>
    <w:rsid w:val="00834968"/>
    <w:rsid w:val="00835B3C"/>
    <w:rsid w:val="00835BC5"/>
    <w:rsid w:val="008364DB"/>
    <w:rsid w:val="00836633"/>
    <w:rsid w:val="008412BF"/>
    <w:rsid w:val="00843E72"/>
    <w:rsid w:val="008454DD"/>
    <w:rsid w:val="00845D2E"/>
    <w:rsid w:val="00846E9B"/>
    <w:rsid w:val="008504EE"/>
    <w:rsid w:val="00852ED9"/>
    <w:rsid w:val="00853F8E"/>
    <w:rsid w:val="00854E37"/>
    <w:rsid w:val="00861A33"/>
    <w:rsid w:val="008628BD"/>
    <w:rsid w:val="00865E0D"/>
    <w:rsid w:val="00866C3E"/>
    <w:rsid w:val="00867043"/>
    <w:rsid w:val="008743AB"/>
    <w:rsid w:val="008769AB"/>
    <w:rsid w:val="00876CF2"/>
    <w:rsid w:val="0088004B"/>
    <w:rsid w:val="00880CE4"/>
    <w:rsid w:val="008825DB"/>
    <w:rsid w:val="00885501"/>
    <w:rsid w:val="00885CB5"/>
    <w:rsid w:val="00892AB0"/>
    <w:rsid w:val="00893E00"/>
    <w:rsid w:val="0089493A"/>
    <w:rsid w:val="00896C0E"/>
    <w:rsid w:val="00896CA7"/>
    <w:rsid w:val="008A29CF"/>
    <w:rsid w:val="008A3286"/>
    <w:rsid w:val="008A3A01"/>
    <w:rsid w:val="008A3CC7"/>
    <w:rsid w:val="008A47D0"/>
    <w:rsid w:val="008B007E"/>
    <w:rsid w:val="008B125E"/>
    <w:rsid w:val="008B3AE8"/>
    <w:rsid w:val="008C4846"/>
    <w:rsid w:val="008C48CA"/>
    <w:rsid w:val="008D469C"/>
    <w:rsid w:val="008E0876"/>
    <w:rsid w:val="008F1B5E"/>
    <w:rsid w:val="008F52AA"/>
    <w:rsid w:val="008F6193"/>
    <w:rsid w:val="008F6F1D"/>
    <w:rsid w:val="009019A2"/>
    <w:rsid w:val="0090264F"/>
    <w:rsid w:val="00903D18"/>
    <w:rsid w:val="00904254"/>
    <w:rsid w:val="00904F7E"/>
    <w:rsid w:val="00905665"/>
    <w:rsid w:val="00905CF6"/>
    <w:rsid w:val="00905E46"/>
    <w:rsid w:val="009113BA"/>
    <w:rsid w:val="0091271C"/>
    <w:rsid w:val="0091540E"/>
    <w:rsid w:val="00915D7B"/>
    <w:rsid w:val="0092108A"/>
    <w:rsid w:val="00921A11"/>
    <w:rsid w:val="00922A9A"/>
    <w:rsid w:val="00922AF1"/>
    <w:rsid w:val="00923AC1"/>
    <w:rsid w:val="0092419B"/>
    <w:rsid w:val="009258E3"/>
    <w:rsid w:val="00930FE2"/>
    <w:rsid w:val="00932D61"/>
    <w:rsid w:val="0093439A"/>
    <w:rsid w:val="00937FF9"/>
    <w:rsid w:val="00940926"/>
    <w:rsid w:val="0094479C"/>
    <w:rsid w:val="00946036"/>
    <w:rsid w:val="00951BF3"/>
    <w:rsid w:val="00951C0F"/>
    <w:rsid w:val="0095312B"/>
    <w:rsid w:val="009531F6"/>
    <w:rsid w:val="009536F6"/>
    <w:rsid w:val="00954EE9"/>
    <w:rsid w:val="00954F4B"/>
    <w:rsid w:val="00960C60"/>
    <w:rsid w:val="00961644"/>
    <w:rsid w:val="009632E7"/>
    <w:rsid w:val="009633C8"/>
    <w:rsid w:val="00965B82"/>
    <w:rsid w:val="00966327"/>
    <w:rsid w:val="009677A7"/>
    <w:rsid w:val="00970F46"/>
    <w:rsid w:val="00972BE1"/>
    <w:rsid w:val="00972E14"/>
    <w:rsid w:val="009735F3"/>
    <w:rsid w:val="00975EEA"/>
    <w:rsid w:val="0097735A"/>
    <w:rsid w:val="00981A95"/>
    <w:rsid w:val="00982126"/>
    <w:rsid w:val="009826C6"/>
    <w:rsid w:val="00982A30"/>
    <w:rsid w:val="009831CB"/>
    <w:rsid w:val="0098340D"/>
    <w:rsid w:val="0098369D"/>
    <w:rsid w:val="00991BE9"/>
    <w:rsid w:val="00991E3F"/>
    <w:rsid w:val="00995ECA"/>
    <w:rsid w:val="009962D9"/>
    <w:rsid w:val="009A36D0"/>
    <w:rsid w:val="009A4808"/>
    <w:rsid w:val="009A4E03"/>
    <w:rsid w:val="009A59B8"/>
    <w:rsid w:val="009B4695"/>
    <w:rsid w:val="009B59B7"/>
    <w:rsid w:val="009B5A0D"/>
    <w:rsid w:val="009C23C0"/>
    <w:rsid w:val="009C50B6"/>
    <w:rsid w:val="009C5E6A"/>
    <w:rsid w:val="009D1D3E"/>
    <w:rsid w:val="009D2600"/>
    <w:rsid w:val="009D2A84"/>
    <w:rsid w:val="009D3DFC"/>
    <w:rsid w:val="009D4BD0"/>
    <w:rsid w:val="009D5559"/>
    <w:rsid w:val="009D57F3"/>
    <w:rsid w:val="009E4D30"/>
    <w:rsid w:val="009E7260"/>
    <w:rsid w:val="009F13B7"/>
    <w:rsid w:val="009F395C"/>
    <w:rsid w:val="009F4293"/>
    <w:rsid w:val="00A027CC"/>
    <w:rsid w:val="00A031B0"/>
    <w:rsid w:val="00A0378C"/>
    <w:rsid w:val="00A04686"/>
    <w:rsid w:val="00A05550"/>
    <w:rsid w:val="00A066E0"/>
    <w:rsid w:val="00A07591"/>
    <w:rsid w:val="00A11FE8"/>
    <w:rsid w:val="00A1202D"/>
    <w:rsid w:val="00A1258E"/>
    <w:rsid w:val="00A13F86"/>
    <w:rsid w:val="00A14A5F"/>
    <w:rsid w:val="00A1684C"/>
    <w:rsid w:val="00A175A5"/>
    <w:rsid w:val="00A21A78"/>
    <w:rsid w:val="00A21E56"/>
    <w:rsid w:val="00A2428A"/>
    <w:rsid w:val="00A26678"/>
    <w:rsid w:val="00A26D38"/>
    <w:rsid w:val="00A26E10"/>
    <w:rsid w:val="00A331B5"/>
    <w:rsid w:val="00A349C5"/>
    <w:rsid w:val="00A34CF5"/>
    <w:rsid w:val="00A413D5"/>
    <w:rsid w:val="00A433DC"/>
    <w:rsid w:val="00A43446"/>
    <w:rsid w:val="00A438B2"/>
    <w:rsid w:val="00A44C27"/>
    <w:rsid w:val="00A47433"/>
    <w:rsid w:val="00A47E9E"/>
    <w:rsid w:val="00A50C70"/>
    <w:rsid w:val="00A511B5"/>
    <w:rsid w:val="00A52367"/>
    <w:rsid w:val="00A525F8"/>
    <w:rsid w:val="00A54BD2"/>
    <w:rsid w:val="00A602C5"/>
    <w:rsid w:val="00A63444"/>
    <w:rsid w:val="00A6383D"/>
    <w:rsid w:val="00A70D90"/>
    <w:rsid w:val="00A71E14"/>
    <w:rsid w:val="00A725CE"/>
    <w:rsid w:val="00A735BA"/>
    <w:rsid w:val="00A73847"/>
    <w:rsid w:val="00A7495B"/>
    <w:rsid w:val="00A76CFE"/>
    <w:rsid w:val="00A80AA8"/>
    <w:rsid w:val="00A85F4E"/>
    <w:rsid w:val="00A86D42"/>
    <w:rsid w:val="00A9468D"/>
    <w:rsid w:val="00A967D2"/>
    <w:rsid w:val="00A96EBC"/>
    <w:rsid w:val="00AA1D2F"/>
    <w:rsid w:val="00AA3F5E"/>
    <w:rsid w:val="00AA4810"/>
    <w:rsid w:val="00AA6729"/>
    <w:rsid w:val="00AB1142"/>
    <w:rsid w:val="00AB1C3F"/>
    <w:rsid w:val="00AB25ED"/>
    <w:rsid w:val="00AB442B"/>
    <w:rsid w:val="00AB4F7B"/>
    <w:rsid w:val="00AB5672"/>
    <w:rsid w:val="00AC1A10"/>
    <w:rsid w:val="00AC1CEC"/>
    <w:rsid w:val="00AC38D6"/>
    <w:rsid w:val="00AD0886"/>
    <w:rsid w:val="00AD266E"/>
    <w:rsid w:val="00AD29BA"/>
    <w:rsid w:val="00AD2D18"/>
    <w:rsid w:val="00AD6813"/>
    <w:rsid w:val="00AD6B3E"/>
    <w:rsid w:val="00AD7ACF"/>
    <w:rsid w:val="00AE16A1"/>
    <w:rsid w:val="00AE31F6"/>
    <w:rsid w:val="00AE4655"/>
    <w:rsid w:val="00AE4755"/>
    <w:rsid w:val="00AE67BB"/>
    <w:rsid w:val="00AF017B"/>
    <w:rsid w:val="00AF1C63"/>
    <w:rsid w:val="00AF3962"/>
    <w:rsid w:val="00B010D8"/>
    <w:rsid w:val="00B01115"/>
    <w:rsid w:val="00B01533"/>
    <w:rsid w:val="00B02C5F"/>
    <w:rsid w:val="00B07BA2"/>
    <w:rsid w:val="00B11F9A"/>
    <w:rsid w:val="00B12865"/>
    <w:rsid w:val="00B1291A"/>
    <w:rsid w:val="00B13936"/>
    <w:rsid w:val="00B15EAE"/>
    <w:rsid w:val="00B2040E"/>
    <w:rsid w:val="00B245AE"/>
    <w:rsid w:val="00B2465B"/>
    <w:rsid w:val="00B2589F"/>
    <w:rsid w:val="00B30719"/>
    <w:rsid w:val="00B30FE8"/>
    <w:rsid w:val="00B33E73"/>
    <w:rsid w:val="00B4005A"/>
    <w:rsid w:val="00B40825"/>
    <w:rsid w:val="00B4098E"/>
    <w:rsid w:val="00B4373C"/>
    <w:rsid w:val="00B448DD"/>
    <w:rsid w:val="00B4557A"/>
    <w:rsid w:val="00B455D2"/>
    <w:rsid w:val="00B56D48"/>
    <w:rsid w:val="00B5736F"/>
    <w:rsid w:val="00B61482"/>
    <w:rsid w:val="00B677F4"/>
    <w:rsid w:val="00B70B83"/>
    <w:rsid w:val="00B71D28"/>
    <w:rsid w:val="00B7393B"/>
    <w:rsid w:val="00B76147"/>
    <w:rsid w:val="00B76D15"/>
    <w:rsid w:val="00B76EE5"/>
    <w:rsid w:val="00B845E2"/>
    <w:rsid w:val="00B850D9"/>
    <w:rsid w:val="00B855C8"/>
    <w:rsid w:val="00B85BC3"/>
    <w:rsid w:val="00B87090"/>
    <w:rsid w:val="00B9028D"/>
    <w:rsid w:val="00B91DF4"/>
    <w:rsid w:val="00B93539"/>
    <w:rsid w:val="00B9774A"/>
    <w:rsid w:val="00BA143D"/>
    <w:rsid w:val="00BA14A1"/>
    <w:rsid w:val="00BA1A40"/>
    <w:rsid w:val="00BA2A9D"/>
    <w:rsid w:val="00BA35B2"/>
    <w:rsid w:val="00BA3BAF"/>
    <w:rsid w:val="00BA40E3"/>
    <w:rsid w:val="00BA656C"/>
    <w:rsid w:val="00BB0F93"/>
    <w:rsid w:val="00BB2CA8"/>
    <w:rsid w:val="00BB2D3E"/>
    <w:rsid w:val="00BB4C9D"/>
    <w:rsid w:val="00BB4FE6"/>
    <w:rsid w:val="00BB6C4A"/>
    <w:rsid w:val="00BB75D7"/>
    <w:rsid w:val="00BB7615"/>
    <w:rsid w:val="00BB7BBA"/>
    <w:rsid w:val="00BC2932"/>
    <w:rsid w:val="00BC48F5"/>
    <w:rsid w:val="00BC7077"/>
    <w:rsid w:val="00BD017B"/>
    <w:rsid w:val="00BD5FA5"/>
    <w:rsid w:val="00BE3981"/>
    <w:rsid w:val="00BE3F01"/>
    <w:rsid w:val="00BE523B"/>
    <w:rsid w:val="00BE7554"/>
    <w:rsid w:val="00BE76BB"/>
    <w:rsid w:val="00BE7B49"/>
    <w:rsid w:val="00BF4708"/>
    <w:rsid w:val="00C00169"/>
    <w:rsid w:val="00C05890"/>
    <w:rsid w:val="00C05972"/>
    <w:rsid w:val="00C05D66"/>
    <w:rsid w:val="00C07F6C"/>
    <w:rsid w:val="00C1275C"/>
    <w:rsid w:val="00C14FAE"/>
    <w:rsid w:val="00C16690"/>
    <w:rsid w:val="00C17129"/>
    <w:rsid w:val="00C27A2A"/>
    <w:rsid w:val="00C303D0"/>
    <w:rsid w:val="00C322C6"/>
    <w:rsid w:val="00C322CE"/>
    <w:rsid w:val="00C32BF4"/>
    <w:rsid w:val="00C33BE2"/>
    <w:rsid w:val="00C33BEB"/>
    <w:rsid w:val="00C37894"/>
    <w:rsid w:val="00C5004A"/>
    <w:rsid w:val="00C55B81"/>
    <w:rsid w:val="00C62DAA"/>
    <w:rsid w:val="00C64CAD"/>
    <w:rsid w:val="00C66DDD"/>
    <w:rsid w:val="00C67075"/>
    <w:rsid w:val="00C74710"/>
    <w:rsid w:val="00C75108"/>
    <w:rsid w:val="00C76469"/>
    <w:rsid w:val="00C852EB"/>
    <w:rsid w:val="00C91A72"/>
    <w:rsid w:val="00C93170"/>
    <w:rsid w:val="00C93586"/>
    <w:rsid w:val="00C941CF"/>
    <w:rsid w:val="00CA0C92"/>
    <w:rsid w:val="00CA288A"/>
    <w:rsid w:val="00CA49F5"/>
    <w:rsid w:val="00CA56C9"/>
    <w:rsid w:val="00CA7C34"/>
    <w:rsid w:val="00CB3152"/>
    <w:rsid w:val="00CB45E9"/>
    <w:rsid w:val="00CB51FE"/>
    <w:rsid w:val="00CB523A"/>
    <w:rsid w:val="00CB5D51"/>
    <w:rsid w:val="00CB664A"/>
    <w:rsid w:val="00CC2079"/>
    <w:rsid w:val="00CC7A57"/>
    <w:rsid w:val="00CE2D52"/>
    <w:rsid w:val="00CE5B3F"/>
    <w:rsid w:val="00CE5E3F"/>
    <w:rsid w:val="00CE5E7C"/>
    <w:rsid w:val="00CE5F2D"/>
    <w:rsid w:val="00CE6A5F"/>
    <w:rsid w:val="00CF26C0"/>
    <w:rsid w:val="00CF2FB1"/>
    <w:rsid w:val="00CF5896"/>
    <w:rsid w:val="00CF5D75"/>
    <w:rsid w:val="00CF6965"/>
    <w:rsid w:val="00CF7BB3"/>
    <w:rsid w:val="00D01007"/>
    <w:rsid w:val="00D013D2"/>
    <w:rsid w:val="00D01FB5"/>
    <w:rsid w:val="00D04BD8"/>
    <w:rsid w:val="00D04FA2"/>
    <w:rsid w:val="00D06473"/>
    <w:rsid w:val="00D13B5A"/>
    <w:rsid w:val="00D13CFF"/>
    <w:rsid w:val="00D15BD3"/>
    <w:rsid w:val="00D16038"/>
    <w:rsid w:val="00D16149"/>
    <w:rsid w:val="00D16219"/>
    <w:rsid w:val="00D17D14"/>
    <w:rsid w:val="00D21511"/>
    <w:rsid w:val="00D231EB"/>
    <w:rsid w:val="00D2608B"/>
    <w:rsid w:val="00D26B8B"/>
    <w:rsid w:val="00D2732B"/>
    <w:rsid w:val="00D2760D"/>
    <w:rsid w:val="00D30B82"/>
    <w:rsid w:val="00D310BA"/>
    <w:rsid w:val="00D32F37"/>
    <w:rsid w:val="00D32FDC"/>
    <w:rsid w:val="00D4119F"/>
    <w:rsid w:val="00D421A2"/>
    <w:rsid w:val="00D42265"/>
    <w:rsid w:val="00D43C05"/>
    <w:rsid w:val="00D4400A"/>
    <w:rsid w:val="00D441AE"/>
    <w:rsid w:val="00D52381"/>
    <w:rsid w:val="00D52AD9"/>
    <w:rsid w:val="00D53E79"/>
    <w:rsid w:val="00D54594"/>
    <w:rsid w:val="00D546DD"/>
    <w:rsid w:val="00D54AD4"/>
    <w:rsid w:val="00D5693E"/>
    <w:rsid w:val="00D57200"/>
    <w:rsid w:val="00D60447"/>
    <w:rsid w:val="00D6046E"/>
    <w:rsid w:val="00D61D50"/>
    <w:rsid w:val="00D6243E"/>
    <w:rsid w:val="00D63B64"/>
    <w:rsid w:val="00D6525E"/>
    <w:rsid w:val="00D676A1"/>
    <w:rsid w:val="00D70A47"/>
    <w:rsid w:val="00D74215"/>
    <w:rsid w:val="00D74B61"/>
    <w:rsid w:val="00D769EC"/>
    <w:rsid w:val="00D80CB1"/>
    <w:rsid w:val="00D82E40"/>
    <w:rsid w:val="00D847BC"/>
    <w:rsid w:val="00D85A62"/>
    <w:rsid w:val="00D901BE"/>
    <w:rsid w:val="00D9286F"/>
    <w:rsid w:val="00D9409E"/>
    <w:rsid w:val="00D947A9"/>
    <w:rsid w:val="00D9596E"/>
    <w:rsid w:val="00D96621"/>
    <w:rsid w:val="00DA1B8E"/>
    <w:rsid w:val="00DA1F85"/>
    <w:rsid w:val="00DA2525"/>
    <w:rsid w:val="00DA2FB9"/>
    <w:rsid w:val="00DA3475"/>
    <w:rsid w:val="00DA4D90"/>
    <w:rsid w:val="00DA5C48"/>
    <w:rsid w:val="00DA6296"/>
    <w:rsid w:val="00DB0119"/>
    <w:rsid w:val="00DB1B76"/>
    <w:rsid w:val="00DB450B"/>
    <w:rsid w:val="00DB57EB"/>
    <w:rsid w:val="00DB58A2"/>
    <w:rsid w:val="00DB5A4F"/>
    <w:rsid w:val="00DC1CFB"/>
    <w:rsid w:val="00DC3803"/>
    <w:rsid w:val="00DC4332"/>
    <w:rsid w:val="00DC4536"/>
    <w:rsid w:val="00DC7067"/>
    <w:rsid w:val="00DC7374"/>
    <w:rsid w:val="00DC7382"/>
    <w:rsid w:val="00DD244E"/>
    <w:rsid w:val="00DD3A92"/>
    <w:rsid w:val="00DD4744"/>
    <w:rsid w:val="00DD7145"/>
    <w:rsid w:val="00DD7C06"/>
    <w:rsid w:val="00DE178E"/>
    <w:rsid w:val="00DE235A"/>
    <w:rsid w:val="00DE72A0"/>
    <w:rsid w:val="00DF57F3"/>
    <w:rsid w:val="00DF6521"/>
    <w:rsid w:val="00DF6E10"/>
    <w:rsid w:val="00DF7AA2"/>
    <w:rsid w:val="00E01664"/>
    <w:rsid w:val="00E03FAB"/>
    <w:rsid w:val="00E05585"/>
    <w:rsid w:val="00E06543"/>
    <w:rsid w:val="00E166A5"/>
    <w:rsid w:val="00E1791F"/>
    <w:rsid w:val="00E202DE"/>
    <w:rsid w:val="00E229B3"/>
    <w:rsid w:val="00E25892"/>
    <w:rsid w:val="00E26A51"/>
    <w:rsid w:val="00E30F09"/>
    <w:rsid w:val="00E34121"/>
    <w:rsid w:val="00E34A57"/>
    <w:rsid w:val="00E34ED8"/>
    <w:rsid w:val="00E402F9"/>
    <w:rsid w:val="00E415CF"/>
    <w:rsid w:val="00E42F66"/>
    <w:rsid w:val="00E42F92"/>
    <w:rsid w:val="00E435AE"/>
    <w:rsid w:val="00E436B1"/>
    <w:rsid w:val="00E447CE"/>
    <w:rsid w:val="00E4497F"/>
    <w:rsid w:val="00E465C2"/>
    <w:rsid w:val="00E47C0C"/>
    <w:rsid w:val="00E53C72"/>
    <w:rsid w:val="00E618F7"/>
    <w:rsid w:val="00E61C5A"/>
    <w:rsid w:val="00E635B4"/>
    <w:rsid w:val="00E64801"/>
    <w:rsid w:val="00E64A64"/>
    <w:rsid w:val="00E6549B"/>
    <w:rsid w:val="00E66C26"/>
    <w:rsid w:val="00E70B7B"/>
    <w:rsid w:val="00E84E86"/>
    <w:rsid w:val="00E86608"/>
    <w:rsid w:val="00E86851"/>
    <w:rsid w:val="00E86A4E"/>
    <w:rsid w:val="00E91078"/>
    <w:rsid w:val="00E91844"/>
    <w:rsid w:val="00E9393F"/>
    <w:rsid w:val="00E97A88"/>
    <w:rsid w:val="00EA45F7"/>
    <w:rsid w:val="00EA6643"/>
    <w:rsid w:val="00EA7627"/>
    <w:rsid w:val="00EB3472"/>
    <w:rsid w:val="00EB5A36"/>
    <w:rsid w:val="00EB63EF"/>
    <w:rsid w:val="00EB695F"/>
    <w:rsid w:val="00EC59F1"/>
    <w:rsid w:val="00EC60B6"/>
    <w:rsid w:val="00ED186D"/>
    <w:rsid w:val="00ED1C2A"/>
    <w:rsid w:val="00ED36FB"/>
    <w:rsid w:val="00ED69F4"/>
    <w:rsid w:val="00EE11FA"/>
    <w:rsid w:val="00EE281B"/>
    <w:rsid w:val="00EE2A63"/>
    <w:rsid w:val="00EE3269"/>
    <w:rsid w:val="00EE4C9F"/>
    <w:rsid w:val="00EE76A6"/>
    <w:rsid w:val="00EF52C3"/>
    <w:rsid w:val="00EF7122"/>
    <w:rsid w:val="00F0007E"/>
    <w:rsid w:val="00F02DC1"/>
    <w:rsid w:val="00F03CAA"/>
    <w:rsid w:val="00F03DD6"/>
    <w:rsid w:val="00F059C4"/>
    <w:rsid w:val="00F070CA"/>
    <w:rsid w:val="00F10438"/>
    <w:rsid w:val="00F1055A"/>
    <w:rsid w:val="00F11A70"/>
    <w:rsid w:val="00F11B9D"/>
    <w:rsid w:val="00F143E9"/>
    <w:rsid w:val="00F145FC"/>
    <w:rsid w:val="00F16736"/>
    <w:rsid w:val="00F20482"/>
    <w:rsid w:val="00F2301E"/>
    <w:rsid w:val="00F24155"/>
    <w:rsid w:val="00F251BE"/>
    <w:rsid w:val="00F2534C"/>
    <w:rsid w:val="00F26385"/>
    <w:rsid w:val="00F26517"/>
    <w:rsid w:val="00F26B99"/>
    <w:rsid w:val="00F359FC"/>
    <w:rsid w:val="00F43784"/>
    <w:rsid w:val="00F439EB"/>
    <w:rsid w:val="00F45550"/>
    <w:rsid w:val="00F50CB4"/>
    <w:rsid w:val="00F51BBA"/>
    <w:rsid w:val="00F54490"/>
    <w:rsid w:val="00F56D85"/>
    <w:rsid w:val="00F60481"/>
    <w:rsid w:val="00F622AE"/>
    <w:rsid w:val="00F65468"/>
    <w:rsid w:val="00F66102"/>
    <w:rsid w:val="00F6675C"/>
    <w:rsid w:val="00F67313"/>
    <w:rsid w:val="00F70052"/>
    <w:rsid w:val="00F72820"/>
    <w:rsid w:val="00F7519F"/>
    <w:rsid w:val="00F7616E"/>
    <w:rsid w:val="00F7716A"/>
    <w:rsid w:val="00F775F8"/>
    <w:rsid w:val="00F80E86"/>
    <w:rsid w:val="00F815C3"/>
    <w:rsid w:val="00F820AE"/>
    <w:rsid w:val="00F84457"/>
    <w:rsid w:val="00F84A2E"/>
    <w:rsid w:val="00F915AF"/>
    <w:rsid w:val="00F92129"/>
    <w:rsid w:val="00F927E7"/>
    <w:rsid w:val="00F93B71"/>
    <w:rsid w:val="00F93F8E"/>
    <w:rsid w:val="00F969E4"/>
    <w:rsid w:val="00FA077F"/>
    <w:rsid w:val="00FA27D4"/>
    <w:rsid w:val="00FA464D"/>
    <w:rsid w:val="00FA4A8D"/>
    <w:rsid w:val="00FA7635"/>
    <w:rsid w:val="00FB172E"/>
    <w:rsid w:val="00FB4A22"/>
    <w:rsid w:val="00FB4BD9"/>
    <w:rsid w:val="00FB722D"/>
    <w:rsid w:val="00FB76C8"/>
    <w:rsid w:val="00FB7D06"/>
    <w:rsid w:val="00FC0388"/>
    <w:rsid w:val="00FC1273"/>
    <w:rsid w:val="00FC1A92"/>
    <w:rsid w:val="00FC1E8E"/>
    <w:rsid w:val="00FC2140"/>
    <w:rsid w:val="00FC625D"/>
    <w:rsid w:val="00FC6CD5"/>
    <w:rsid w:val="00FC7016"/>
    <w:rsid w:val="00FC7493"/>
    <w:rsid w:val="00FE2D1A"/>
    <w:rsid w:val="00FE676D"/>
    <w:rsid w:val="00FF048F"/>
    <w:rsid w:val="00FF05A9"/>
    <w:rsid w:val="00FF0A24"/>
    <w:rsid w:val="00FF3AA7"/>
    <w:rsid w:val="00FF43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D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next w:val="a"/>
    <w:autoRedefine/>
    <w:unhideWhenUsed/>
    <w:rsid w:val="004C3D77"/>
    <w:pPr>
      <w:widowControl w:val="0"/>
      <w:jc w:val="center"/>
    </w:pPr>
    <w:rPr>
      <w:rFonts w:ascii="宋体" w:eastAsia="宋体" w:hAnsi="Times New Roman" w:cs="Times New Roman"/>
      <w:bCs/>
      <w:sz w:val="24"/>
      <w:szCs w:val="24"/>
    </w:rPr>
  </w:style>
  <w:style w:type="paragraph" w:customStyle="1" w:styleId="p0">
    <w:name w:val="p0"/>
    <w:basedOn w:val="a"/>
    <w:next w:val="7"/>
    <w:rsid w:val="004C3D77"/>
    <w:pPr>
      <w:widowControl/>
      <w:spacing w:before="100" w:beforeAutospacing="1" w:after="100" w:afterAutospacing="1"/>
      <w:jc w:val="left"/>
    </w:pPr>
    <w:rPr>
      <w:rFonts w:ascii="宋体" w:hAnsi="宋体" w:cs="宋体"/>
      <w:kern w:val="0"/>
      <w:sz w:val="24"/>
    </w:rPr>
  </w:style>
  <w:style w:type="paragraph" w:styleId="7">
    <w:name w:val="index 7"/>
    <w:basedOn w:val="a"/>
    <w:next w:val="a"/>
    <w:autoRedefine/>
    <w:uiPriority w:val="99"/>
    <w:semiHidden/>
    <w:unhideWhenUsed/>
    <w:rsid w:val="004C3D77"/>
    <w:pPr>
      <w:ind w:leftChars="1200" w:left="12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sogou.com/lemma/ShowInnerLink.htm?lemmaId=2453794&amp;ss_c=ssc.citiao.link" TargetMode="External"/><Relationship Id="rId5" Type="http://schemas.openxmlformats.org/officeDocument/2006/relationships/hyperlink" Target="http://baike.sogou.com/lemma/ShowInnerLink.htm?lemmaId=7690959&amp;ss_c=ssc.citiao.link" TargetMode="External"/><Relationship Id="rId4" Type="http://schemas.openxmlformats.org/officeDocument/2006/relationships/hyperlink" Target="http://baike.sogou.com/lemma/ShowInnerLink.htm?lemmaId=261451&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林黎虹</dc:creator>
  <cp:lastModifiedBy>林黎虹</cp:lastModifiedBy>
  <cp:revision>1</cp:revision>
  <dcterms:created xsi:type="dcterms:W3CDTF">2019-04-24T09:19:00Z</dcterms:created>
  <dcterms:modified xsi:type="dcterms:W3CDTF">2019-04-24T09:23:00Z</dcterms:modified>
</cp:coreProperties>
</file>