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09" w:rsidRPr="00505AC8" w:rsidRDefault="006E1509" w:rsidP="006E1509">
      <w:pPr>
        <w:spacing w:line="580" w:lineRule="exact"/>
        <w:rPr>
          <w:rFonts w:ascii="黑体" w:eastAsia="黑体" w:hAnsi="黑体" w:cs="仿宋"/>
          <w:sz w:val="32"/>
          <w:szCs w:val="32"/>
        </w:rPr>
      </w:pPr>
      <w:r w:rsidRPr="00505AC8">
        <w:rPr>
          <w:rFonts w:ascii="黑体" w:eastAsia="黑体" w:hAnsi="黑体" w:cs="仿宋" w:hint="eastAsia"/>
          <w:sz w:val="32"/>
          <w:szCs w:val="32"/>
        </w:rPr>
        <w:t>附件1</w:t>
      </w:r>
    </w:p>
    <w:p w:rsidR="002E0DCB" w:rsidRDefault="002E0DCB" w:rsidP="006E1509">
      <w:pPr>
        <w:spacing w:line="580" w:lineRule="exact"/>
        <w:jc w:val="center"/>
        <w:rPr>
          <w:rFonts w:ascii="华文中宋" w:eastAsia="华文中宋" w:hAnsi="华文中宋" w:cs="仿宋"/>
          <w:sz w:val="36"/>
          <w:szCs w:val="36"/>
        </w:rPr>
      </w:pPr>
    </w:p>
    <w:p w:rsidR="006E1509" w:rsidRPr="000A33B1" w:rsidRDefault="006E1509" w:rsidP="006E1509">
      <w:pPr>
        <w:spacing w:line="580" w:lineRule="exact"/>
        <w:jc w:val="center"/>
        <w:rPr>
          <w:rFonts w:ascii="仿宋_GB2312" w:eastAsia="仿宋_GB2312" w:cs="仿宋"/>
          <w:b/>
          <w:sz w:val="32"/>
          <w:szCs w:val="32"/>
        </w:rPr>
      </w:pPr>
      <w:r w:rsidRPr="000A33B1">
        <w:rPr>
          <w:rFonts w:ascii="华文中宋" w:eastAsia="华文中宋" w:hAnsi="华文中宋" w:cs="仿宋" w:hint="eastAsia"/>
          <w:b/>
          <w:sz w:val="36"/>
          <w:szCs w:val="36"/>
        </w:rPr>
        <w:t>厦门市城镇小区配套幼儿园专项治理工作小组</w:t>
      </w:r>
    </w:p>
    <w:p w:rsidR="006E1509" w:rsidRPr="000A33B1" w:rsidRDefault="006E1509" w:rsidP="006E1509">
      <w:pPr>
        <w:spacing w:line="580" w:lineRule="exact"/>
        <w:ind w:firstLine="645"/>
        <w:jc w:val="center"/>
        <w:rPr>
          <w:rFonts w:ascii="华文中宋" w:eastAsia="华文中宋" w:hAnsi="华文中宋" w:cs="仿宋"/>
          <w:b/>
          <w:sz w:val="36"/>
          <w:szCs w:val="36"/>
        </w:rPr>
      </w:pPr>
      <w:r w:rsidRPr="000A33B1">
        <w:rPr>
          <w:rFonts w:ascii="华文中宋" w:eastAsia="华文中宋" w:hAnsi="华文中宋" w:cs="仿宋" w:hint="eastAsia"/>
          <w:b/>
          <w:sz w:val="36"/>
          <w:szCs w:val="36"/>
        </w:rPr>
        <w:t>及联合办公室成员名单</w:t>
      </w:r>
    </w:p>
    <w:p w:rsidR="006E1509" w:rsidRPr="006E1509" w:rsidRDefault="006E1509" w:rsidP="006E1509">
      <w:pPr>
        <w:spacing w:line="580" w:lineRule="exact"/>
        <w:ind w:firstLine="645"/>
        <w:rPr>
          <w:rFonts w:ascii="仿宋_GB2312" w:eastAsia="仿宋_GB2312" w:cs="仿宋"/>
          <w:sz w:val="32"/>
          <w:szCs w:val="32"/>
        </w:rPr>
      </w:pP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一、工作小组</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组  长：国桂荣    市政府副市长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副组长：王庭亮    市政府办公厅副主任</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郭献文    市教育局局长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陈锦良    市建设局局长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成  员：许  霖    思明区副区长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刘云标    湖里区副区长</w:t>
      </w:r>
    </w:p>
    <w:p w:rsidR="006E1509" w:rsidRPr="00C44982"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005D023C">
        <w:rPr>
          <w:rFonts w:ascii="仿宋_GB2312" w:eastAsia="仿宋_GB2312" w:cs="仿宋" w:hint="eastAsia"/>
          <w:sz w:val="32"/>
          <w:szCs w:val="32"/>
        </w:rPr>
        <w:t>吴金平</w:t>
      </w:r>
      <w:r w:rsidRPr="00C44982">
        <w:rPr>
          <w:rFonts w:ascii="仿宋_GB2312" w:eastAsia="仿宋_GB2312" w:cs="仿宋" w:hint="eastAsia"/>
          <w:sz w:val="32"/>
          <w:szCs w:val="32"/>
        </w:rPr>
        <w:t xml:space="preserve">    集美区副区长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苏亮文    海沧区副区长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曾繁振    同安区副区长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程  明    翔安区副区长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杨土墩    市委编办副主任</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潘力方    </w:t>
      </w:r>
      <w:r w:rsidR="00677D46">
        <w:rPr>
          <w:rFonts w:ascii="仿宋_GB2312" w:eastAsia="仿宋_GB2312" w:cs="仿宋" w:hint="eastAsia"/>
          <w:sz w:val="32"/>
          <w:szCs w:val="32"/>
        </w:rPr>
        <w:t>市发改委党组书记</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陈向光    市财政局副局长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王唯山    市资源规划局副局长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叶德传    市住房局副局长       </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二、工作小组联合办公室</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主  任：王庭亮    市政府办公厅副主任</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副主任：郑朝南    市教育局副局长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lastRenderedPageBreak/>
        <w:t xml:space="preserve">        </w:t>
      </w:r>
      <w:r w:rsidRPr="006E1509">
        <w:rPr>
          <w:rFonts w:ascii="仿宋_GB2312" w:eastAsia="仿宋_GB2312" w:cs="仿宋" w:hint="eastAsia"/>
          <w:sz w:val="32"/>
          <w:szCs w:val="32"/>
        </w:rPr>
        <w:t>庄毅伟    市建设局副局长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成  员：方勇财    思明区教育局局长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吴雪慧    湖里区教育局局长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欧阳萍    集美区教育局局长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田云慧    海沧区教育局局长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陈  前    同安区教育局局长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林佳跃    翔安区教育局局长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洪铭媛    市委编办事业处副处长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 xml:space="preserve">焦  </w:t>
      </w:r>
      <w:r w:rsidR="00677D46">
        <w:rPr>
          <w:rFonts w:ascii="仿宋_GB2312" w:eastAsia="仿宋_GB2312" w:cs="仿宋" w:hint="eastAsia"/>
          <w:sz w:val="32"/>
          <w:szCs w:val="32"/>
        </w:rPr>
        <w:t>杨</w:t>
      </w:r>
      <w:r w:rsidRPr="006E1509">
        <w:rPr>
          <w:rFonts w:ascii="仿宋_GB2312" w:eastAsia="仿宋_GB2312" w:cs="仿宋" w:hint="eastAsia"/>
          <w:sz w:val="32"/>
          <w:szCs w:val="32"/>
        </w:rPr>
        <w:t xml:space="preserve">    市发改委社会处副处长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林钢强    市财政局文教处处长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宋  剑    市资源规划局总工程师办公室处长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张清辉    市建设局工程建设管理处处长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李奋发    市住房局住房保障处处长</w:t>
      </w:r>
    </w:p>
    <w:p w:rsidR="006E1509" w:rsidRPr="006E1509" w:rsidRDefault="006E1509" w:rsidP="006E1509">
      <w:pPr>
        <w:spacing w:line="580" w:lineRule="exact"/>
        <w:ind w:firstLine="645"/>
        <w:rPr>
          <w:rFonts w:ascii="仿宋_GB2312" w:eastAsia="仿宋_GB2312" w:cs="仿宋"/>
          <w:sz w:val="32"/>
          <w:szCs w:val="32"/>
        </w:rPr>
      </w:pPr>
      <w:r w:rsidRPr="006E1509">
        <w:rPr>
          <w:rFonts w:ascii="仿宋_GB2312" w:eastAsia="仿宋_GB2312" w:cs="仿宋" w:hint="eastAsia"/>
          <w:sz w:val="32"/>
          <w:szCs w:val="32"/>
        </w:rPr>
        <w:t xml:space="preserve">        杨思窍    市教育局基础教育处处长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张  宙    市教育局发展规划处处长</w:t>
      </w:r>
    </w:p>
    <w:p w:rsidR="006E1509" w:rsidRP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许志坚    市教育局人事处处长</w:t>
      </w:r>
    </w:p>
    <w:p w:rsidR="006E1509" w:rsidRDefault="006E1509" w:rsidP="006E1509">
      <w:pPr>
        <w:spacing w:line="580" w:lineRule="exact"/>
        <w:ind w:firstLine="645"/>
        <w:rPr>
          <w:rFonts w:ascii="仿宋_GB2312" w:eastAsia="仿宋_GB2312" w:cs="仿宋"/>
          <w:sz w:val="32"/>
          <w:szCs w:val="32"/>
        </w:rPr>
      </w:pPr>
      <w:r>
        <w:rPr>
          <w:rFonts w:ascii="仿宋_GB2312" w:eastAsia="仿宋_GB2312" w:cs="仿宋" w:hint="eastAsia"/>
          <w:sz w:val="32"/>
          <w:szCs w:val="32"/>
        </w:rPr>
        <w:t xml:space="preserve">        </w:t>
      </w:r>
      <w:r w:rsidRPr="006E1509">
        <w:rPr>
          <w:rFonts w:ascii="仿宋_GB2312" w:eastAsia="仿宋_GB2312" w:cs="仿宋" w:hint="eastAsia"/>
          <w:sz w:val="32"/>
          <w:szCs w:val="32"/>
        </w:rPr>
        <w:t xml:space="preserve">庄剑光    市教育局财务处处长      </w:t>
      </w: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Default="006E1509" w:rsidP="006E1509">
      <w:pPr>
        <w:adjustRightInd w:val="0"/>
        <w:spacing w:line="500" w:lineRule="exact"/>
        <w:rPr>
          <w:rFonts w:ascii="黑体" w:eastAsia="黑体" w:hAnsi="宋体" w:cs="黑体"/>
          <w:color w:val="000000"/>
          <w:kern w:val="0"/>
          <w:sz w:val="32"/>
          <w:szCs w:val="32"/>
        </w:rPr>
      </w:pPr>
    </w:p>
    <w:p w:rsidR="006E1509" w:rsidRPr="00505AC8" w:rsidRDefault="006E1509" w:rsidP="006E1509">
      <w:pPr>
        <w:adjustRightInd w:val="0"/>
        <w:spacing w:line="5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附件2</w:t>
      </w:r>
    </w:p>
    <w:tbl>
      <w:tblPr>
        <w:tblW w:w="0" w:type="auto"/>
        <w:tblLayout w:type="fixed"/>
        <w:tblCellMar>
          <w:top w:w="15" w:type="dxa"/>
          <w:left w:w="15" w:type="dxa"/>
          <w:bottom w:w="15" w:type="dxa"/>
          <w:right w:w="15" w:type="dxa"/>
        </w:tblCellMar>
        <w:tblLook w:val="0000"/>
      </w:tblPr>
      <w:tblGrid>
        <w:gridCol w:w="1279"/>
        <w:gridCol w:w="1200"/>
        <w:gridCol w:w="1302"/>
        <w:gridCol w:w="582"/>
        <w:gridCol w:w="874"/>
        <w:gridCol w:w="1175"/>
        <w:gridCol w:w="831"/>
        <w:gridCol w:w="1086"/>
      </w:tblGrid>
      <w:tr w:rsidR="006E1509" w:rsidTr="00A06CC6">
        <w:trPr>
          <w:trHeight w:val="853"/>
        </w:trPr>
        <w:tc>
          <w:tcPr>
            <w:tcW w:w="8329" w:type="dxa"/>
            <w:gridSpan w:val="8"/>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城镇小区未规划配套幼儿园问题情况摸底调查表</w:t>
            </w:r>
          </w:p>
        </w:tc>
      </w:tr>
      <w:tr w:rsidR="006E1509" w:rsidTr="00A06CC6">
        <w:trPr>
          <w:trHeight w:val="613"/>
        </w:trPr>
        <w:tc>
          <w:tcPr>
            <w:tcW w:w="8329" w:type="dxa"/>
            <w:gridSpan w:val="8"/>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 填报单位：</w:t>
            </w:r>
            <w:r>
              <w:rPr>
                <w:rFonts w:ascii="仿宋_GB2312" w:eastAsia="仿宋_GB2312" w:hAnsi="宋体" w:cs="仿宋_GB2312" w:hint="eastAsia"/>
                <w:color w:val="000000"/>
                <w:kern w:val="0"/>
                <w:sz w:val="20"/>
                <w:szCs w:val="20"/>
                <w:u w:val="single"/>
              </w:rPr>
              <w:t>县（市、区）人民政府（盖章）</w:t>
            </w:r>
            <w:r>
              <w:rPr>
                <w:rStyle w:val="font91"/>
                <w:rFonts w:hAnsi="宋体" w:hint="default"/>
              </w:rPr>
              <w:t xml:space="preserve">   填报人及联系电话：  填表时间：   年   月   日</w:t>
            </w:r>
          </w:p>
        </w:tc>
      </w:tr>
      <w:tr w:rsidR="006E1509" w:rsidTr="00A06CC6">
        <w:trPr>
          <w:trHeight w:val="1897"/>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小区</w:t>
            </w:r>
          </w:p>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名称</w:t>
            </w: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小区</w:t>
            </w:r>
          </w:p>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人口</w:t>
            </w:r>
          </w:p>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规模</w:t>
            </w: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小区建设审批时间</w:t>
            </w: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按规划应配套幼儿园规模</w:t>
            </w: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整改</w:t>
            </w:r>
          </w:p>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措施</w:t>
            </w: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整改后幼儿园办园性质</w:t>
            </w: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整改</w:t>
            </w:r>
          </w:p>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完成</w:t>
            </w:r>
          </w:p>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时间</w:t>
            </w:r>
          </w:p>
        </w:tc>
      </w:tr>
      <w:tr w:rsidR="006E1509" w:rsidTr="00A06CC6">
        <w:trPr>
          <w:trHeight w:val="51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**县</w:t>
            </w:r>
          </w:p>
        </w:tc>
        <w:tc>
          <w:tcPr>
            <w:tcW w:w="2502"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总计（个）：</w:t>
            </w:r>
          </w:p>
        </w:tc>
        <w:tc>
          <w:tcPr>
            <w:tcW w:w="582"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7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7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086"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57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（一）*街道</w:t>
            </w:r>
          </w:p>
        </w:tc>
        <w:tc>
          <w:tcPr>
            <w:tcW w:w="2502"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2"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7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7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086"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600"/>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（二）*街道</w:t>
            </w:r>
          </w:p>
        </w:tc>
        <w:tc>
          <w:tcPr>
            <w:tcW w:w="2502"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2"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7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7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086"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（三）*镇</w:t>
            </w:r>
          </w:p>
        </w:tc>
        <w:tc>
          <w:tcPr>
            <w:tcW w:w="2502"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2"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7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7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086"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（四）*乡</w:t>
            </w:r>
          </w:p>
        </w:tc>
        <w:tc>
          <w:tcPr>
            <w:tcW w:w="2502"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2"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7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7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086"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7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60"/>
        </w:trPr>
        <w:tc>
          <w:tcPr>
            <w:tcW w:w="8329" w:type="dxa"/>
            <w:gridSpan w:val="8"/>
            <w:tcBorders>
              <w:top w:val="single" w:sz="4" w:space="0" w:color="000000"/>
              <w:left w:val="nil"/>
              <w:bottom w:val="nil"/>
              <w:right w:val="nil"/>
            </w:tcBorders>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填表说明：幼儿园规模包括占地面积、建筑面积、学位数等；小区人口规模填户数；整改后幼儿园办园性质包括“公办园”和“普惠性民办园”两类，下同。      </w:t>
            </w:r>
          </w:p>
        </w:tc>
      </w:tr>
    </w:tbl>
    <w:p w:rsidR="006E1509" w:rsidRPr="00505AC8" w:rsidRDefault="006E1509" w:rsidP="006E1509">
      <w:pPr>
        <w:adjustRightInd w:val="0"/>
        <w:spacing w:line="5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附件3</w:t>
      </w:r>
    </w:p>
    <w:tbl>
      <w:tblPr>
        <w:tblW w:w="0" w:type="auto"/>
        <w:tblLayout w:type="fixed"/>
        <w:tblCellMar>
          <w:top w:w="15" w:type="dxa"/>
          <w:left w:w="15" w:type="dxa"/>
          <w:bottom w:w="15" w:type="dxa"/>
          <w:right w:w="15" w:type="dxa"/>
        </w:tblCellMar>
        <w:tblLook w:val="0000"/>
      </w:tblPr>
      <w:tblGrid>
        <w:gridCol w:w="1350"/>
        <w:gridCol w:w="912"/>
        <w:gridCol w:w="913"/>
        <w:gridCol w:w="628"/>
        <w:gridCol w:w="814"/>
        <w:gridCol w:w="870"/>
        <w:gridCol w:w="785"/>
        <w:gridCol w:w="805"/>
        <w:gridCol w:w="1259"/>
      </w:tblGrid>
      <w:tr w:rsidR="006E1509" w:rsidTr="00A06CC6">
        <w:trPr>
          <w:trHeight w:val="853"/>
        </w:trPr>
        <w:tc>
          <w:tcPr>
            <w:tcW w:w="8336" w:type="dxa"/>
            <w:gridSpan w:val="9"/>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城镇小区配套幼儿园规划不到位问题情况摸底调查表</w:t>
            </w:r>
          </w:p>
        </w:tc>
      </w:tr>
      <w:tr w:rsidR="006E1509" w:rsidTr="00A06CC6">
        <w:trPr>
          <w:trHeight w:val="613"/>
        </w:trPr>
        <w:tc>
          <w:tcPr>
            <w:tcW w:w="8336" w:type="dxa"/>
            <w:gridSpan w:val="9"/>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 填报单位：</w:t>
            </w:r>
            <w:r>
              <w:rPr>
                <w:rFonts w:ascii="仿宋_GB2312" w:eastAsia="仿宋_GB2312" w:hAnsi="宋体" w:cs="仿宋_GB2312" w:hint="eastAsia"/>
                <w:color w:val="000000"/>
                <w:kern w:val="0"/>
                <w:sz w:val="20"/>
                <w:szCs w:val="20"/>
                <w:u w:val="single"/>
              </w:rPr>
              <w:t>县（市、区）人民政府（盖章）</w:t>
            </w:r>
            <w:r>
              <w:rPr>
                <w:rFonts w:ascii="仿宋_GB2312" w:eastAsia="仿宋_GB2312" w:hAnsi="宋体" w:cs="仿宋_GB2312" w:hint="eastAsia"/>
                <w:color w:val="000000"/>
                <w:kern w:val="0"/>
                <w:sz w:val="20"/>
                <w:szCs w:val="20"/>
              </w:rPr>
              <w:t xml:space="preserve">   填报人及联系电话：      填表时间： 年  月  日</w:t>
            </w:r>
          </w:p>
        </w:tc>
      </w:tr>
      <w:tr w:rsidR="006E1509" w:rsidTr="00A06CC6">
        <w:trPr>
          <w:trHeight w:val="1897"/>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w:t>
            </w:r>
            <w:r>
              <w:rPr>
                <w:rFonts w:ascii="仿宋_GB2312" w:eastAsia="仿宋_GB2312" w:hAnsi="宋体" w:cs="仿宋_GB2312" w:hint="eastAsia"/>
                <w:color w:val="000000"/>
                <w:kern w:val="0"/>
                <w:sz w:val="24"/>
              </w:rPr>
              <w:br/>
              <w:t>名称</w:t>
            </w: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小区</w:t>
            </w:r>
          </w:p>
          <w:p w:rsidR="006E1509" w:rsidRDefault="006E1509" w:rsidP="00A06CC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人口</w:t>
            </w:r>
          </w:p>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规模</w:t>
            </w: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w:t>
            </w:r>
            <w:r>
              <w:rPr>
                <w:rFonts w:ascii="仿宋_GB2312" w:eastAsia="仿宋_GB2312" w:hAnsi="宋体" w:cs="仿宋_GB2312" w:hint="eastAsia"/>
                <w:color w:val="000000"/>
                <w:kern w:val="0"/>
                <w:sz w:val="24"/>
              </w:rPr>
              <w:br/>
              <w:t>建设</w:t>
            </w:r>
            <w:r>
              <w:rPr>
                <w:rFonts w:ascii="仿宋_GB2312" w:eastAsia="仿宋_GB2312" w:hAnsi="宋体" w:cs="仿宋_GB2312" w:hint="eastAsia"/>
                <w:color w:val="000000"/>
                <w:kern w:val="0"/>
                <w:sz w:val="24"/>
              </w:rPr>
              <w:br/>
              <w:t>审批</w:t>
            </w:r>
            <w:r>
              <w:rPr>
                <w:rFonts w:ascii="仿宋_GB2312" w:eastAsia="仿宋_GB2312" w:hAnsi="宋体" w:cs="仿宋_GB2312" w:hint="eastAsia"/>
                <w:color w:val="000000"/>
                <w:kern w:val="0"/>
                <w:sz w:val="24"/>
              </w:rPr>
              <w:br/>
              <w:t>时间</w:t>
            </w: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按规划应配套幼儿园规模</w:t>
            </w: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项目规划条件中幼儿园规模</w:t>
            </w: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措施</w:t>
            </w: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整改后</w:t>
            </w:r>
            <w:r>
              <w:rPr>
                <w:rFonts w:ascii="仿宋_GB2312" w:eastAsia="仿宋_GB2312" w:hAnsi="宋体" w:cs="仿宋_GB2312" w:hint="eastAsia"/>
                <w:color w:val="000000"/>
                <w:kern w:val="0"/>
                <w:sz w:val="24"/>
              </w:rPr>
              <w:br/>
              <w:t>幼儿园</w:t>
            </w:r>
            <w:r>
              <w:rPr>
                <w:rFonts w:ascii="仿宋_GB2312" w:eastAsia="仿宋_GB2312" w:hAnsi="宋体" w:cs="仿宋_GB2312" w:hint="eastAsia"/>
                <w:color w:val="000000"/>
                <w:kern w:val="0"/>
                <w:sz w:val="24"/>
              </w:rPr>
              <w:br/>
              <w:t>办园性质</w:t>
            </w: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完成</w:t>
            </w:r>
            <w:r>
              <w:rPr>
                <w:rFonts w:ascii="仿宋_GB2312" w:eastAsia="仿宋_GB2312" w:hAnsi="宋体" w:cs="仿宋_GB2312" w:hint="eastAsia"/>
                <w:color w:val="000000"/>
                <w:kern w:val="0"/>
                <w:sz w:val="24"/>
              </w:rPr>
              <w:br/>
              <w:t>时间</w:t>
            </w:r>
          </w:p>
        </w:tc>
      </w:tr>
      <w:tr w:rsidR="006E1509" w:rsidTr="00A06CC6">
        <w:trPr>
          <w:trHeight w:val="51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**县</w:t>
            </w:r>
          </w:p>
        </w:tc>
        <w:tc>
          <w:tcPr>
            <w:tcW w:w="1825"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总计（个）：</w:t>
            </w:r>
          </w:p>
        </w:tc>
        <w:tc>
          <w:tcPr>
            <w:tcW w:w="628"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259"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57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（一）*街道</w:t>
            </w:r>
          </w:p>
        </w:tc>
        <w:tc>
          <w:tcPr>
            <w:tcW w:w="1825"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28"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259"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600"/>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（二）*街道</w:t>
            </w:r>
          </w:p>
        </w:tc>
        <w:tc>
          <w:tcPr>
            <w:tcW w:w="1825"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28"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259"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（三）*镇</w:t>
            </w:r>
          </w:p>
        </w:tc>
        <w:tc>
          <w:tcPr>
            <w:tcW w:w="1825"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28"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259"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（四）*乡</w:t>
            </w:r>
          </w:p>
        </w:tc>
        <w:tc>
          <w:tcPr>
            <w:tcW w:w="1825"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28"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7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8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259"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50" w:type="dxa"/>
            <w:tcBorders>
              <w:top w:val="single" w:sz="4" w:space="0" w:color="000000"/>
              <w:left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912"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913"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628"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14"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8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805"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259"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60"/>
        </w:trPr>
        <w:tc>
          <w:tcPr>
            <w:tcW w:w="8336" w:type="dxa"/>
            <w:gridSpan w:val="9"/>
            <w:tcBorders>
              <w:top w:val="single" w:sz="4" w:space="0" w:color="000000"/>
            </w:tcBorders>
            <w:vAlign w:val="center"/>
          </w:tcPr>
          <w:p w:rsidR="006E1509" w:rsidRDefault="006E1509" w:rsidP="00A06CC6">
            <w:pPr>
              <w:jc w:val="left"/>
              <w:rPr>
                <w:rFonts w:ascii="仿宋_GB2312" w:eastAsia="仿宋_GB2312" w:hAnsi="宋体" w:cs="仿宋_GB2312"/>
                <w:color w:val="000000"/>
                <w:sz w:val="20"/>
                <w:szCs w:val="20"/>
              </w:rPr>
            </w:pPr>
          </w:p>
        </w:tc>
      </w:tr>
    </w:tbl>
    <w:p w:rsidR="006E1509" w:rsidRPr="00505AC8" w:rsidRDefault="006E1509" w:rsidP="006E1509">
      <w:pPr>
        <w:adjustRightInd w:val="0"/>
        <w:spacing w:line="5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附件4</w:t>
      </w:r>
    </w:p>
    <w:tbl>
      <w:tblPr>
        <w:tblW w:w="0" w:type="auto"/>
        <w:tblLayout w:type="fixed"/>
        <w:tblCellMar>
          <w:top w:w="15" w:type="dxa"/>
          <w:left w:w="15" w:type="dxa"/>
          <w:bottom w:w="15" w:type="dxa"/>
          <w:right w:w="15" w:type="dxa"/>
        </w:tblCellMar>
        <w:tblLook w:val="0000"/>
      </w:tblPr>
      <w:tblGrid>
        <w:gridCol w:w="1265"/>
        <w:gridCol w:w="812"/>
        <w:gridCol w:w="730"/>
        <w:gridCol w:w="557"/>
        <w:gridCol w:w="715"/>
        <w:gridCol w:w="631"/>
        <w:gridCol w:w="657"/>
        <w:gridCol w:w="640"/>
        <w:gridCol w:w="509"/>
        <w:gridCol w:w="657"/>
        <w:gridCol w:w="1153"/>
      </w:tblGrid>
      <w:tr w:rsidR="006E1509" w:rsidTr="00A06CC6">
        <w:trPr>
          <w:trHeight w:val="566"/>
        </w:trPr>
        <w:tc>
          <w:tcPr>
            <w:tcW w:w="8326" w:type="dxa"/>
            <w:gridSpan w:val="11"/>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城镇小区配套幼儿园建设不到位问题情况摸底调查表</w:t>
            </w:r>
          </w:p>
        </w:tc>
      </w:tr>
      <w:tr w:rsidR="006E1509" w:rsidTr="00A06CC6">
        <w:trPr>
          <w:trHeight w:val="613"/>
        </w:trPr>
        <w:tc>
          <w:tcPr>
            <w:tcW w:w="8326" w:type="dxa"/>
            <w:gridSpan w:val="11"/>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 填报单位：</w:t>
            </w:r>
            <w:r>
              <w:rPr>
                <w:rFonts w:ascii="仿宋_GB2312" w:eastAsia="仿宋_GB2312" w:hAnsi="宋体" w:cs="仿宋_GB2312" w:hint="eastAsia"/>
                <w:color w:val="000000"/>
                <w:kern w:val="0"/>
                <w:sz w:val="20"/>
                <w:szCs w:val="20"/>
                <w:u w:val="single"/>
              </w:rPr>
              <w:t>县（市、区）人民政府（盖章）</w:t>
            </w:r>
            <w:r>
              <w:rPr>
                <w:rFonts w:ascii="仿宋_GB2312" w:eastAsia="仿宋_GB2312" w:hAnsi="宋体" w:cs="仿宋_GB2312" w:hint="eastAsia"/>
                <w:color w:val="000000"/>
                <w:kern w:val="0"/>
                <w:sz w:val="20"/>
                <w:szCs w:val="20"/>
              </w:rPr>
              <w:t xml:space="preserve">  填报人及联系电话：   填表时间：  年  月  日</w:t>
            </w:r>
          </w:p>
        </w:tc>
      </w:tr>
      <w:tr w:rsidR="006E1509" w:rsidTr="00A06CC6">
        <w:trPr>
          <w:trHeight w:val="1897"/>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w:t>
            </w:r>
            <w:r>
              <w:rPr>
                <w:rFonts w:ascii="仿宋_GB2312" w:eastAsia="仿宋_GB2312" w:hAnsi="宋体" w:cs="仿宋_GB2312" w:hint="eastAsia"/>
                <w:color w:val="000000"/>
                <w:kern w:val="0"/>
                <w:sz w:val="24"/>
              </w:rPr>
              <w:br/>
              <w:t>名称</w:t>
            </w: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小区</w:t>
            </w:r>
          </w:p>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人口</w:t>
            </w:r>
          </w:p>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规模</w:t>
            </w: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小区建设审批时间</w:t>
            </w: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建设不到位幼儿园名称（或暂名）</w:t>
            </w: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项目规划条件中幼儿园规模</w:t>
            </w: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实际建设幼儿园规模</w:t>
            </w: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实际幼儿园办学性质</w:t>
            </w: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措施</w:t>
            </w: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整改后幼儿园</w:t>
            </w:r>
            <w:r>
              <w:rPr>
                <w:rFonts w:ascii="仿宋_GB2312" w:eastAsia="仿宋_GB2312" w:hAnsi="宋体" w:cs="仿宋_GB2312" w:hint="eastAsia"/>
                <w:color w:val="000000"/>
                <w:kern w:val="0"/>
                <w:sz w:val="24"/>
              </w:rPr>
              <w:br/>
              <w:t>办园性质</w:t>
            </w: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完成</w:t>
            </w:r>
            <w:r>
              <w:rPr>
                <w:rFonts w:ascii="仿宋_GB2312" w:eastAsia="仿宋_GB2312" w:hAnsi="宋体" w:cs="仿宋_GB2312" w:hint="eastAsia"/>
                <w:color w:val="000000"/>
                <w:kern w:val="0"/>
                <w:sz w:val="24"/>
              </w:rPr>
              <w:br/>
              <w:t>时间</w:t>
            </w:r>
          </w:p>
        </w:tc>
      </w:tr>
      <w:tr w:rsidR="006E1509" w:rsidTr="00A06CC6">
        <w:trPr>
          <w:trHeight w:val="516"/>
        </w:trPr>
        <w:tc>
          <w:tcPr>
            <w:tcW w:w="1265" w:type="dxa"/>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**县</w:t>
            </w:r>
          </w:p>
        </w:tc>
        <w:tc>
          <w:tcPr>
            <w:tcW w:w="1542" w:type="dxa"/>
            <w:gridSpan w:val="2"/>
            <w:tcBorders>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总计（个）：</w:t>
            </w:r>
          </w:p>
        </w:tc>
        <w:tc>
          <w:tcPr>
            <w:tcW w:w="557" w:type="dxa"/>
            <w:tcBorders>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15"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40"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09"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53" w:type="dxa"/>
            <w:tcBorders>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57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（一）*街道</w:t>
            </w:r>
          </w:p>
        </w:tc>
        <w:tc>
          <w:tcPr>
            <w:tcW w:w="1542" w:type="dxa"/>
            <w:gridSpan w:val="2"/>
            <w:tcBorders>
              <w:lef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5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1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4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09"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53"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600"/>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（二）*街道</w:t>
            </w:r>
          </w:p>
        </w:tc>
        <w:tc>
          <w:tcPr>
            <w:tcW w:w="1542" w:type="dxa"/>
            <w:gridSpan w:val="2"/>
            <w:tcBorders>
              <w:lef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1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4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09"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53"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（三）*镇</w:t>
            </w:r>
          </w:p>
        </w:tc>
        <w:tc>
          <w:tcPr>
            <w:tcW w:w="1542" w:type="dxa"/>
            <w:gridSpan w:val="2"/>
            <w:tcBorders>
              <w:lef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5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1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4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09"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53"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（四）*乡</w:t>
            </w:r>
          </w:p>
        </w:tc>
        <w:tc>
          <w:tcPr>
            <w:tcW w:w="1542" w:type="dxa"/>
            <w:gridSpan w:val="2"/>
            <w:tcBorders>
              <w:lef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5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1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40"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09"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53"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8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65" w:type="dxa"/>
            <w:tcBorders>
              <w:top w:val="single" w:sz="4" w:space="0" w:color="000000"/>
              <w:left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812"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30"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557"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71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40"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09"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53"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60"/>
        </w:trPr>
        <w:tc>
          <w:tcPr>
            <w:tcW w:w="8326" w:type="dxa"/>
            <w:gridSpan w:val="11"/>
            <w:tcBorders>
              <w:top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填表说明：实际幼儿园办学性质包括“公办园”“普惠性民办园”“营利性幼儿园”三类。</w:t>
            </w:r>
          </w:p>
        </w:tc>
      </w:tr>
    </w:tbl>
    <w:p w:rsidR="006E1509" w:rsidRPr="00505AC8" w:rsidRDefault="006E1509" w:rsidP="006E1509">
      <w:pPr>
        <w:adjustRightInd w:val="0"/>
        <w:spacing w:line="5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附件5</w:t>
      </w:r>
    </w:p>
    <w:tbl>
      <w:tblPr>
        <w:tblW w:w="0" w:type="auto"/>
        <w:tblLayout w:type="fixed"/>
        <w:tblCellMar>
          <w:top w:w="15" w:type="dxa"/>
          <w:left w:w="15" w:type="dxa"/>
          <w:bottom w:w="15" w:type="dxa"/>
          <w:right w:w="15" w:type="dxa"/>
        </w:tblCellMar>
        <w:tblLook w:val="0000"/>
      </w:tblPr>
      <w:tblGrid>
        <w:gridCol w:w="1308"/>
        <w:gridCol w:w="604"/>
        <w:gridCol w:w="736"/>
        <w:gridCol w:w="585"/>
        <w:gridCol w:w="702"/>
        <w:gridCol w:w="695"/>
        <w:gridCol w:w="657"/>
        <w:gridCol w:w="585"/>
        <w:gridCol w:w="631"/>
        <w:gridCol w:w="721"/>
        <w:gridCol w:w="1112"/>
      </w:tblGrid>
      <w:tr w:rsidR="006E1509" w:rsidTr="00A06CC6">
        <w:trPr>
          <w:trHeight w:val="569"/>
        </w:trPr>
        <w:tc>
          <w:tcPr>
            <w:tcW w:w="8336" w:type="dxa"/>
            <w:gridSpan w:val="11"/>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城镇小区配套幼儿园移交不到位问题情况摸底调查表</w:t>
            </w:r>
          </w:p>
        </w:tc>
      </w:tr>
      <w:tr w:rsidR="006E1509" w:rsidTr="00A06CC6">
        <w:trPr>
          <w:trHeight w:val="613"/>
        </w:trPr>
        <w:tc>
          <w:tcPr>
            <w:tcW w:w="8336" w:type="dxa"/>
            <w:gridSpan w:val="11"/>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 填报单位：</w:t>
            </w:r>
            <w:r>
              <w:rPr>
                <w:rFonts w:ascii="仿宋_GB2312" w:eastAsia="仿宋_GB2312" w:hAnsi="宋体" w:cs="仿宋_GB2312" w:hint="eastAsia"/>
                <w:color w:val="000000"/>
                <w:kern w:val="0"/>
                <w:sz w:val="20"/>
                <w:szCs w:val="20"/>
                <w:u w:val="single"/>
              </w:rPr>
              <w:t>县（市、区）人民政府（盖章）</w:t>
            </w:r>
            <w:r>
              <w:rPr>
                <w:rFonts w:ascii="仿宋_GB2312" w:eastAsia="仿宋_GB2312" w:hAnsi="宋体" w:cs="仿宋_GB2312" w:hint="eastAsia"/>
                <w:color w:val="000000"/>
                <w:kern w:val="0"/>
                <w:sz w:val="20"/>
                <w:szCs w:val="20"/>
              </w:rPr>
              <w:t xml:space="preserve">   填报人及联系电话：    填表时间： 年   月   日</w:t>
            </w:r>
          </w:p>
        </w:tc>
      </w:tr>
      <w:tr w:rsidR="006E1509" w:rsidTr="00A06CC6">
        <w:trPr>
          <w:trHeight w:val="1897"/>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w:t>
            </w:r>
            <w:r>
              <w:rPr>
                <w:rFonts w:ascii="仿宋_GB2312" w:eastAsia="仿宋_GB2312" w:hAnsi="宋体" w:cs="仿宋_GB2312" w:hint="eastAsia"/>
                <w:color w:val="000000"/>
                <w:kern w:val="0"/>
                <w:sz w:val="24"/>
              </w:rPr>
              <w:br/>
              <w:t>名称</w:t>
            </w: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小区人口规模</w:t>
            </w: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小区建设审批时间</w:t>
            </w: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未移交幼儿园名称（或暂名）</w:t>
            </w: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未移交幼儿园规模</w:t>
            </w: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未移交幼儿园</w:t>
            </w:r>
            <w:r>
              <w:rPr>
                <w:rFonts w:ascii="仿宋_GB2312" w:eastAsia="仿宋_GB2312" w:hAnsi="宋体" w:cs="仿宋_GB2312" w:hint="eastAsia"/>
                <w:color w:val="000000"/>
                <w:kern w:val="0"/>
                <w:sz w:val="24"/>
              </w:rPr>
              <w:br/>
              <w:t>办园性质</w:t>
            </w: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存在问题</w:t>
            </w: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措施</w:t>
            </w: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整改后幼儿园</w:t>
            </w:r>
            <w:r>
              <w:rPr>
                <w:rFonts w:ascii="仿宋_GB2312" w:eastAsia="仿宋_GB2312" w:hAnsi="宋体" w:cs="仿宋_GB2312" w:hint="eastAsia"/>
                <w:color w:val="000000"/>
                <w:kern w:val="0"/>
                <w:sz w:val="24"/>
              </w:rPr>
              <w:br/>
              <w:t>办园性质</w:t>
            </w: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完成</w:t>
            </w:r>
            <w:r>
              <w:rPr>
                <w:rFonts w:ascii="仿宋_GB2312" w:eastAsia="仿宋_GB2312" w:hAnsi="宋体" w:cs="仿宋_GB2312" w:hint="eastAsia"/>
                <w:color w:val="000000"/>
                <w:kern w:val="0"/>
                <w:sz w:val="24"/>
              </w:rPr>
              <w:br/>
              <w:t>时间</w:t>
            </w:r>
          </w:p>
        </w:tc>
      </w:tr>
      <w:tr w:rsidR="006E1509" w:rsidTr="00A06CC6">
        <w:trPr>
          <w:trHeight w:val="51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**县</w:t>
            </w:r>
          </w:p>
        </w:tc>
        <w:tc>
          <w:tcPr>
            <w:tcW w:w="1340"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总计（个）：</w:t>
            </w:r>
          </w:p>
        </w:tc>
        <w:tc>
          <w:tcPr>
            <w:tcW w:w="585"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0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9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2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12"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57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（一）*街道</w:t>
            </w:r>
          </w:p>
        </w:tc>
        <w:tc>
          <w:tcPr>
            <w:tcW w:w="1340"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5"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0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9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2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12"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600"/>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（二）*街道</w:t>
            </w:r>
          </w:p>
        </w:tc>
        <w:tc>
          <w:tcPr>
            <w:tcW w:w="1340"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5"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0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9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2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12"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（三）*镇</w:t>
            </w:r>
          </w:p>
        </w:tc>
        <w:tc>
          <w:tcPr>
            <w:tcW w:w="1340"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5"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0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9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2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12"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（四）*乡</w:t>
            </w:r>
          </w:p>
        </w:tc>
        <w:tc>
          <w:tcPr>
            <w:tcW w:w="1340"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585"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0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9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57"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8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72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12"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308" w:type="dxa"/>
            <w:tcBorders>
              <w:top w:val="single" w:sz="4" w:space="0" w:color="000000"/>
              <w:left w:val="single" w:sz="4" w:space="0" w:color="000000"/>
              <w:right w:val="single" w:sz="4" w:space="0" w:color="000000"/>
            </w:tcBorders>
            <w:vAlign w:val="center"/>
          </w:tcPr>
          <w:p w:rsidR="006E1509" w:rsidRDefault="006E1509" w:rsidP="00A06CC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604"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36"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58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02"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9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57"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8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31"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21"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12"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840"/>
        </w:trPr>
        <w:tc>
          <w:tcPr>
            <w:tcW w:w="8336" w:type="dxa"/>
            <w:gridSpan w:val="11"/>
            <w:tcBorders>
              <w:top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填表说明：未移交幼儿园办学性质包括“公办园”“普惠性民办园”“营利性幼儿园”三类。     </w:t>
            </w:r>
          </w:p>
        </w:tc>
      </w:tr>
    </w:tbl>
    <w:p w:rsidR="006E1509" w:rsidRPr="00505AC8" w:rsidRDefault="006E1509" w:rsidP="006E1509">
      <w:pPr>
        <w:adjustRightInd w:val="0"/>
        <w:spacing w:line="5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附件6</w:t>
      </w:r>
    </w:p>
    <w:tbl>
      <w:tblPr>
        <w:tblW w:w="0" w:type="auto"/>
        <w:tblLayout w:type="fixed"/>
        <w:tblCellMar>
          <w:top w:w="15" w:type="dxa"/>
          <w:left w:w="15" w:type="dxa"/>
          <w:bottom w:w="15" w:type="dxa"/>
          <w:right w:w="15" w:type="dxa"/>
        </w:tblCellMar>
        <w:tblLook w:val="0000"/>
      </w:tblPr>
      <w:tblGrid>
        <w:gridCol w:w="1293"/>
        <w:gridCol w:w="533"/>
        <w:gridCol w:w="663"/>
        <w:gridCol w:w="607"/>
        <w:gridCol w:w="745"/>
        <w:gridCol w:w="523"/>
        <w:gridCol w:w="671"/>
        <w:gridCol w:w="905"/>
        <w:gridCol w:w="662"/>
        <w:gridCol w:w="634"/>
        <w:gridCol w:w="1100"/>
      </w:tblGrid>
      <w:tr w:rsidR="006E1509" w:rsidTr="00A06CC6">
        <w:trPr>
          <w:trHeight w:val="359"/>
        </w:trPr>
        <w:tc>
          <w:tcPr>
            <w:tcW w:w="8336" w:type="dxa"/>
            <w:gridSpan w:val="11"/>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城镇小区配套幼儿园使用不到位问题情况摸底调查表</w:t>
            </w:r>
          </w:p>
        </w:tc>
      </w:tr>
      <w:tr w:rsidR="006E1509" w:rsidTr="00A06CC6">
        <w:trPr>
          <w:trHeight w:val="613"/>
        </w:trPr>
        <w:tc>
          <w:tcPr>
            <w:tcW w:w="8336" w:type="dxa"/>
            <w:gridSpan w:val="11"/>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 填报单位：</w:t>
            </w:r>
            <w:r>
              <w:rPr>
                <w:rFonts w:ascii="仿宋_GB2312" w:eastAsia="仿宋_GB2312" w:hAnsi="宋体" w:cs="仿宋_GB2312" w:hint="eastAsia"/>
                <w:color w:val="000000"/>
                <w:kern w:val="0"/>
                <w:sz w:val="20"/>
                <w:szCs w:val="20"/>
                <w:u w:val="single"/>
              </w:rPr>
              <w:t>县（市、区）人民政府（盖章）</w:t>
            </w:r>
            <w:r>
              <w:rPr>
                <w:rFonts w:ascii="仿宋_GB2312" w:eastAsia="仿宋_GB2312" w:hAnsi="宋体" w:cs="仿宋_GB2312" w:hint="eastAsia"/>
                <w:color w:val="000000"/>
                <w:kern w:val="0"/>
                <w:sz w:val="20"/>
                <w:szCs w:val="20"/>
              </w:rPr>
              <w:t xml:space="preserve">  填报人及联系电话：    填表时间： 年   月   日</w:t>
            </w:r>
          </w:p>
        </w:tc>
      </w:tr>
      <w:tr w:rsidR="006E1509" w:rsidTr="00A06CC6">
        <w:trPr>
          <w:trHeight w:val="1897"/>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4"/>
              </w:rPr>
            </w:pPr>
          </w:p>
        </w:tc>
        <w:tc>
          <w:tcPr>
            <w:tcW w:w="533" w:type="dxa"/>
            <w:tcBorders>
              <w:top w:val="single" w:sz="4" w:space="0" w:color="000000"/>
              <w:left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w:t>
            </w:r>
            <w:r>
              <w:rPr>
                <w:rFonts w:ascii="仿宋_GB2312" w:eastAsia="仿宋_GB2312" w:hAnsi="宋体" w:cs="仿宋_GB2312" w:hint="eastAsia"/>
                <w:color w:val="000000"/>
                <w:kern w:val="0"/>
                <w:sz w:val="24"/>
              </w:rPr>
              <w:br/>
              <w:t>名称</w:t>
            </w: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小区人口规模</w:t>
            </w: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小区建设审批时间</w:t>
            </w: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使用不到位幼儿园规模</w:t>
            </w: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存在</w:t>
            </w:r>
            <w:r>
              <w:rPr>
                <w:rFonts w:ascii="仿宋_GB2312" w:eastAsia="仿宋_GB2312" w:hAnsi="宋体" w:cs="仿宋_GB2312" w:hint="eastAsia"/>
                <w:color w:val="000000"/>
                <w:kern w:val="0"/>
                <w:sz w:val="24"/>
              </w:rPr>
              <w:br/>
              <w:t>问题</w:t>
            </w: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是否用于举办营利性幼儿园</w:t>
            </w: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用于举办营利性幼儿园的名称（或暂名）</w:t>
            </w: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措施</w:t>
            </w: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整改后幼儿园办园性质</w:t>
            </w: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整改</w:t>
            </w:r>
            <w:r>
              <w:rPr>
                <w:rFonts w:ascii="仿宋_GB2312" w:eastAsia="仿宋_GB2312" w:hAnsi="宋体" w:cs="仿宋_GB2312" w:hint="eastAsia"/>
                <w:color w:val="000000"/>
                <w:kern w:val="0"/>
                <w:sz w:val="24"/>
              </w:rPr>
              <w:br/>
              <w:t>完成</w:t>
            </w:r>
            <w:r>
              <w:rPr>
                <w:rFonts w:ascii="仿宋_GB2312" w:eastAsia="仿宋_GB2312" w:hAnsi="宋体" w:cs="仿宋_GB2312" w:hint="eastAsia"/>
                <w:color w:val="000000"/>
                <w:kern w:val="0"/>
                <w:sz w:val="24"/>
              </w:rPr>
              <w:br/>
              <w:t>时间</w:t>
            </w:r>
          </w:p>
        </w:tc>
      </w:tr>
      <w:tr w:rsidR="006E1509" w:rsidTr="00A06CC6">
        <w:trPr>
          <w:trHeight w:val="51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**县</w:t>
            </w:r>
          </w:p>
        </w:tc>
        <w:tc>
          <w:tcPr>
            <w:tcW w:w="1196"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总计（个）：</w:t>
            </w:r>
          </w:p>
        </w:tc>
        <w:tc>
          <w:tcPr>
            <w:tcW w:w="60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4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23"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7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6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00"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57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（一）*街道</w:t>
            </w:r>
          </w:p>
        </w:tc>
        <w:tc>
          <w:tcPr>
            <w:tcW w:w="1196"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0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4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23"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7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6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00"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33" w:type="dxa"/>
            <w:tcBorders>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3" w:type="dxa"/>
            <w:tcBorders>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r>
      <w:tr w:rsidR="006E1509" w:rsidTr="00A06CC6">
        <w:trPr>
          <w:trHeight w:val="600"/>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（二）*街道</w:t>
            </w:r>
          </w:p>
        </w:tc>
        <w:tc>
          <w:tcPr>
            <w:tcW w:w="1196"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0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4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23" w:type="dxa"/>
            <w:vAlign w:val="center"/>
          </w:tcPr>
          <w:p w:rsidR="006E1509" w:rsidRDefault="006E1509" w:rsidP="00A06CC6">
            <w:pPr>
              <w:rPr>
                <w:rFonts w:ascii="宋体" w:hAnsi="宋体" w:cs="宋体"/>
                <w:color w:val="000000"/>
                <w:sz w:val="24"/>
              </w:rPr>
            </w:pPr>
          </w:p>
        </w:tc>
        <w:tc>
          <w:tcPr>
            <w:tcW w:w="67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6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00"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（三）*镇</w:t>
            </w:r>
          </w:p>
        </w:tc>
        <w:tc>
          <w:tcPr>
            <w:tcW w:w="1196"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0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4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23" w:type="dxa"/>
            <w:vAlign w:val="center"/>
          </w:tcPr>
          <w:p w:rsidR="006E1509" w:rsidRDefault="006E1509" w:rsidP="00A06CC6">
            <w:pPr>
              <w:rPr>
                <w:rFonts w:ascii="宋体" w:hAnsi="宋体" w:cs="宋体"/>
                <w:color w:val="000000"/>
                <w:sz w:val="24"/>
              </w:rPr>
            </w:pPr>
          </w:p>
        </w:tc>
        <w:tc>
          <w:tcPr>
            <w:tcW w:w="67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6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00"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00"/>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（四）*乡</w:t>
            </w:r>
          </w:p>
        </w:tc>
        <w:tc>
          <w:tcPr>
            <w:tcW w:w="1196" w:type="dxa"/>
            <w:gridSpan w:val="2"/>
            <w:tcBorders>
              <w:top w:val="single" w:sz="4" w:space="0" w:color="000000"/>
              <w:left w:val="single" w:sz="4" w:space="0" w:color="000000"/>
              <w:bottom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小计（个）：</w:t>
            </w:r>
          </w:p>
        </w:tc>
        <w:tc>
          <w:tcPr>
            <w:tcW w:w="607" w:type="dxa"/>
            <w:tcBorders>
              <w:top w:val="single" w:sz="4" w:space="0" w:color="000000"/>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74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523" w:type="dxa"/>
            <w:vAlign w:val="center"/>
          </w:tcPr>
          <w:p w:rsidR="006E1509" w:rsidRDefault="006E1509" w:rsidP="00A06CC6">
            <w:pPr>
              <w:rPr>
                <w:rFonts w:ascii="宋体" w:hAnsi="宋体" w:cs="宋体"/>
                <w:color w:val="000000"/>
                <w:sz w:val="24"/>
              </w:rPr>
            </w:pPr>
          </w:p>
        </w:tc>
        <w:tc>
          <w:tcPr>
            <w:tcW w:w="671"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905"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62"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634" w:type="dxa"/>
            <w:tcBorders>
              <w:top w:val="single" w:sz="4" w:space="0" w:color="000000"/>
              <w:bottom w:val="single" w:sz="4" w:space="0" w:color="000000"/>
            </w:tcBorders>
            <w:vAlign w:val="center"/>
          </w:tcPr>
          <w:p w:rsidR="006E1509" w:rsidRDefault="006E1509" w:rsidP="00A06CC6">
            <w:pPr>
              <w:rPr>
                <w:rFonts w:ascii="仿宋_GB2312" w:eastAsia="仿宋_GB2312" w:hAnsi="宋体" w:cs="仿宋_GB2312"/>
                <w:color w:val="000000"/>
                <w:sz w:val="24"/>
              </w:rPr>
            </w:pPr>
          </w:p>
        </w:tc>
        <w:tc>
          <w:tcPr>
            <w:tcW w:w="1100" w:type="dxa"/>
            <w:tcBorders>
              <w:top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4"/>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3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456"/>
        </w:trPr>
        <w:tc>
          <w:tcPr>
            <w:tcW w:w="1293" w:type="dxa"/>
            <w:tcBorders>
              <w:top w:val="single" w:sz="4" w:space="0" w:color="000000"/>
              <w:left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33"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63"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4"/>
              </w:rPr>
            </w:pPr>
          </w:p>
        </w:tc>
        <w:tc>
          <w:tcPr>
            <w:tcW w:w="607"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745"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523"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905"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662" w:type="dxa"/>
            <w:tcBorders>
              <w:top w:val="single" w:sz="4" w:space="0" w:color="000000"/>
              <w:left w:val="single" w:sz="4" w:space="0" w:color="000000"/>
              <w:right w:val="single" w:sz="4" w:space="0" w:color="000000"/>
            </w:tcBorders>
            <w:vAlign w:val="center"/>
          </w:tcPr>
          <w:p w:rsidR="006E1509" w:rsidRDefault="006E1509" w:rsidP="00A06CC6">
            <w:pPr>
              <w:jc w:val="center"/>
              <w:rPr>
                <w:rFonts w:ascii="宋体" w:hAnsi="宋体" w:cs="宋体"/>
                <w:color w:val="000000"/>
                <w:sz w:val="20"/>
                <w:szCs w:val="20"/>
              </w:rPr>
            </w:pPr>
          </w:p>
        </w:tc>
        <w:tc>
          <w:tcPr>
            <w:tcW w:w="634" w:type="dxa"/>
            <w:tcBorders>
              <w:top w:val="single" w:sz="4" w:space="0" w:color="000000"/>
              <w:left w:val="single" w:sz="4" w:space="0" w:color="000000"/>
              <w:right w:val="single" w:sz="4" w:space="0" w:color="000000"/>
            </w:tcBorders>
            <w:vAlign w:val="center"/>
          </w:tcPr>
          <w:p w:rsidR="006E1509" w:rsidRDefault="006E1509" w:rsidP="00A06CC6">
            <w:pPr>
              <w:jc w:val="left"/>
              <w:rPr>
                <w:rFonts w:ascii="宋体" w:hAnsi="宋体" w:cs="宋体"/>
                <w:color w:val="000000"/>
                <w:sz w:val="20"/>
                <w:szCs w:val="20"/>
              </w:rPr>
            </w:pPr>
          </w:p>
        </w:tc>
        <w:tc>
          <w:tcPr>
            <w:tcW w:w="1100" w:type="dxa"/>
            <w:tcBorders>
              <w:top w:val="single" w:sz="4" w:space="0" w:color="000000"/>
              <w:left w:val="single" w:sz="4" w:space="0" w:color="000000"/>
              <w:right w:val="single" w:sz="4" w:space="0" w:color="000000"/>
            </w:tcBorders>
            <w:vAlign w:val="center"/>
          </w:tcPr>
          <w:p w:rsidR="006E1509" w:rsidRDefault="006E1509" w:rsidP="00A06CC6">
            <w:pPr>
              <w:rPr>
                <w:rFonts w:ascii="宋体" w:hAnsi="宋体" w:cs="宋体"/>
                <w:color w:val="000000"/>
                <w:sz w:val="20"/>
                <w:szCs w:val="20"/>
              </w:rPr>
            </w:pPr>
          </w:p>
        </w:tc>
      </w:tr>
      <w:tr w:rsidR="006E1509" w:rsidTr="00A06CC6">
        <w:trPr>
          <w:trHeight w:val="660"/>
        </w:trPr>
        <w:tc>
          <w:tcPr>
            <w:tcW w:w="8336" w:type="dxa"/>
            <w:gridSpan w:val="11"/>
            <w:tcBorders>
              <w:top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填表说明：存在问题包含挪作他用、未投入使用、用于举办营利性幼儿园等情况。其中，用于举办营利性幼儿园需填写“ 使用不到位幼儿园名称（或暂名）”。</w:t>
            </w:r>
          </w:p>
        </w:tc>
      </w:tr>
    </w:tbl>
    <w:p w:rsidR="006E1509" w:rsidRDefault="006E1509" w:rsidP="006E1509">
      <w:pPr>
        <w:spacing w:line="580" w:lineRule="exact"/>
        <w:ind w:firstLine="645"/>
        <w:rPr>
          <w:rFonts w:ascii="仿宋_GB2312" w:eastAsia="仿宋_GB2312" w:cs="仿宋"/>
          <w:sz w:val="32"/>
          <w:szCs w:val="32"/>
        </w:rPr>
        <w:sectPr w:rsidR="006E1509" w:rsidSect="00505AC8">
          <w:footerReference w:type="even" r:id="rId9"/>
          <w:footerReference w:type="default" r:id="rId10"/>
          <w:pgSz w:w="11906" w:h="16838"/>
          <w:pgMar w:top="1418" w:right="1474" w:bottom="1418" w:left="1588" w:header="851" w:footer="992" w:gutter="0"/>
          <w:pgNumType w:start="12"/>
          <w:cols w:space="720"/>
          <w:docGrid w:type="lines" w:linePitch="312"/>
        </w:sectPr>
      </w:pPr>
    </w:p>
    <w:p w:rsidR="006E1509" w:rsidRPr="00505AC8" w:rsidRDefault="006E1509" w:rsidP="006E1509">
      <w:pPr>
        <w:adjustRightInd w:val="0"/>
        <w:spacing w:line="600" w:lineRule="exact"/>
        <w:rPr>
          <w:rFonts w:ascii="黑体" w:eastAsia="黑体" w:hAnsi="宋体" w:cs="黑体"/>
          <w:color w:val="000000"/>
          <w:kern w:val="0"/>
          <w:sz w:val="32"/>
          <w:szCs w:val="32"/>
        </w:rPr>
      </w:pPr>
      <w:r w:rsidRPr="00505AC8">
        <w:rPr>
          <w:rFonts w:ascii="黑体" w:eastAsia="黑体" w:hAnsi="宋体" w:cs="黑体" w:hint="eastAsia"/>
          <w:color w:val="000000"/>
          <w:kern w:val="0"/>
          <w:sz w:val="32"/>
          <w:szCs w:val="32"/>
        </w:rPr>
        <w:lastRenderedPageBreak/>
        <w:t>附件7</w:t>
      </w:r>
    </w:p>
    <w:tbl>
      <w:tblPr>
        <w:tblW w:w="0" w:type="auto"/>
        <w:tblLayout w:type="fixed"/>
        <w:tblCellMar>
          <w:top w:w="15" w:type="dxa"/>
          <w:left w:w="15" w:type="dxa"/>
          <w:bottom w:w="15" w:type="dxa"/>
          <w:right w:w="15" w:type="dxa"/>
        </w:tblCellMar>
        <w:tblLook w:val="0000"/>
      </w:tblPr>
      <w:tblGrid>
        <w:gridCol w:w="1499"/>
        <w:gridCol w:w="502"/>
        <w:gridCol w:w="464"/>
        <w:gridCol w:w="1130"/>
        <w:gridCol w:w="711"/>
        <w:gridCol w:w="637"/>
        <w:gridCol w:w="712"/>
        <w:gridCol w:w="709"/>
        <w:gridCol w:w="625"/>
        <w:gridCol w:w="698"/>
        <w:gridCol w:w="611"/>
        <w:gridCol w:w="773"/>
        <w:gridCol w:w="623"/>
        <w:gridCol w:w="765"/>
        <w:gridCol w:w="698"/>
        <w:gridCol w:w="416"/>
        <w:gridCol w:w="760"/>
        <w:gridCol w:w="698"/>
        <w:gridCol w:w="723"/>
        <w:gridCol w:w="748"/>
        <w:gridCol w:w="630"/>
        <w:gridCol w:w="526"/>
        <w:gridCol w:w="724"/>
        <w:gridCol w:w="907"/>
        <w:gridCol w:w="885"/>
        <w:gridCol w:w="737"/>
        <w:gridCol w:w="609"/>
        <w:gridCol w:w="650"/>
        <w:gridCol w:w="625"/>
        <w:gridCol w:w="712"/>
        <w:gridCol w:w="877"/>
        <w:gridCol w:w="637"/>
        <w:gridCol w:w="1130"/>
        <w:gridCol w:w="647"/>
        <w:gridCol w:w="698"/>
      </w:tblGrid>
      <w:tr w:rsidR="006E1509" w:rsidTr="00A06CC6">
        <w:trPr>
          <w:trHeight w:val="853"/>
        </w:trPr>
        <w:tc>
          <w:tcPr>
            <w:tcW w:w="25496" w:type="dxa"/>
            <w:gridSpan w:val="35"/>
            <w:vAlign w:val="center"/>
          </w:tcPr>
          <w:p w:rsidR="006E1509" w:rsidRDefault="006E1509" w:rsidP="00A06CC6">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rPr>
              <w:t>城镇小区配套幼儿园治理工作摸底调查汇总表</w:t>
            </w:r>
          </w:p>
        </w:tc>
      </w:tr>
      <w:tr w:rsidR="006E1509" w:rsidTr="00A06CC6">
        <w:trPr>
          <w:trHeight w:val="613"/>
        </w:trPr>
        <w:tc>
          <w:tcPr>
            <w:tcW w:w="25496" w:type="dxa"/>
            <w:gridSpan w:val="35"/>
            <w:tcBorders>
              <w:bottom w:val="single" w:sz="4" w:space="0" w:color="000000"/>
            </w:tcBorders>
            <w:vAlign w:val="center"/>
          </w:tcPr>
          <w:p w:rsidR="006E1509" w:rsidRDefault="006E1509"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填报单位：</w:t>
            </w:r>
            <w:r>
              <w:rPr>
                <w:rFonts w:ascii="仿宋_GB2312" w:eastAsia="仿宋_GB2312" w:hAnsi="宋体" w:cs="仿宋_GB2312" w:hint="eastAsia"/>
                <w:color w:val="000000"/>
                <w:kern w:val="0"/>
                <w:sz w:val="20"/>
                <w:szCs w:val="20"/>
                <w:u w:val="single"/>
              </w:rPr>
              <w:t>设区市人民政府（盖章）</w:t>
            </w:r>
            <w:r>
              <w:rPr>
                <w:rFonts w:ascii="仿宋_GB2312" w:eastAsia="仿宋_GB2312" w:hAnsi="宋体" w:cs="仿宋_GB2312" w:hint="eastAsia"/>
                <w:color w:val="000000"/>
                <w:kern w:val="0"/>
                <w:sz w:val="20"/>
                <w:szCs w:val="20"/>
              </w:rPr>
              <w:t xml:space="preserve">                                                                                         填报人及联系电话：                                                                                      填表时间：   年   月   日</w:t>
            </w:r>
          </w:p>
        </w:tc>
      </w:tr>
      <w:tr w:rsidR="006E1509" w:rsidTr="00A06CC6">
        <w:trPr>
          <w:trHeight w:val="553"/>
        </w:trPr>
        <w:tc>
          <w:tcPr>
            <w:tcW w:w="1499" w:type="dxa"/>
            <w:vMerge w:val="restart"/>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序号</w:t>
            </w:r>
          </w:p>
        </w:tc>
        <w:tc>
          <w:tcPr>
            <w:tcW w:w="502" w:type="dxa"/>
            <w:vMerge w:val="restart"/>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小区名称</w:t>
            </w:r>
          </w:p>
        </w:tc>
        <w:tc>
          <w:tcPr>
            <w:tcW w:w="464" w:type="dxa"/>
            <w:vMerge w:val="restart"/>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小区人口规模</w:t>
            </w:r>
          </w:p>
        </w:tc>
        <w:tc>
          <w:tcPr>
            <w:tcW w:w="1130" w:type="dxa"/>
            <w:vMerge w:val="restart"/>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小区</w:t>
            </w:r>
          </w:p>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建设</w:t>
            </w:r>
          </w:p>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审批</w:t>
            </w:r>
          </w:p>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时间</w:t>
            </w:r>
          </w:p>
        </w:tc>
        <w:tc>
          <w:tcPr>
            <w:tcW w:w="21203" w:type="dxa"/>
            <w:gridSpan w:val="30"/>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城镇小区配套幼儿园问题类别</w:t>
            </w:r>
          </w:p>
        </w:tc>
        <w:tc>
          <w:tcPr>
            <w:tcW w:w="698" w:type="dxa"/>
            <w:vMerge w:val="restart"/>
            <w:tcBorders>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备</w:t>
            </w:r>
            <w:r>
              <w:rPr>
                <w:rFonts w:ascii="仿宋_GB2312" w:eastAsia="仿宋_GB2312" w:hAnsi="宋体" w:cs="仿宋_GB2312" w:hint="eastAsia"/>
                <w:color w:val="000000"/>
                <w:kern w:val="0"/>
                <w:sz w:val="22"/>
                <w:szCs w:val="22"/>
              </w:rPr>
              <w:br/>
              <w:t>注</w:t>
            </w:r>
          </w:p>
        </w:tc>
      </w:tr>
      <w:tr w:rsidR="006E1509" w:rsidTr="00A06CC6">
        <w:trPr>
          <w:trHeight w:val="553"/>
        </w:trPr>
        <w:tc>
          <w:tcPr>
            <w:tcW w:w="1499"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502"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464"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1130"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2769" w:type="dxa"/>
            <w:gridSpan w:val="4"/>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未规划</w:t>
            </w:r>
          </w:p>
        </w:tc>
        <w:tc>
          <w:tcPr>
            <w:tcW w:w="3330" w:type="dxa"/>
            <w:gridSpan w:val="5"/>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规划不到位</w:t>
            </w:r>
          </w:p>
        </w:tc>
        <w:tc>
          <w:tcPr>
            <w:tcW w:w="480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w:t>
            </w:r>
          </w:p>
        </w:tc>
        <w:tc>
          <w:tcPr>
            <w:tcW w:w="501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移交不到位</w:t>
            </w:r>
          </w:p>
        </w:tc>
        <w:tc>
          <w:tcPr>
            <w:tcW w:w="527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w:t>
            </w:r>
          </w:p>
        </w:tc>
        <w:tc>
          <w:tcPr>
            <w:tcW w:w="698"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2473"/>
        </w:trPr>
        <w:tc>
          <w:tcPr>
            <w:tcW w:w="1499"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502"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464"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1130"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按规划应配套幼儿园规模</w:t>
            </w: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整改措施</w:t>
            </w: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整改后幼儿园</w:t>
            </w:r>
            <w:r>
              <w:rPr>
                <w:rFonts w:ascii="仿宋_GB2312" w:eastAsia="仿宋_GB2312" w:hAnsi="宋体" w:cs="仿宋_GB2312" w:hint="eastAsia"/>
                <w:color w:val="000000"/>
                <w:kern w:val="0"/>
                <w:sz w:val="22"/>
                <w:szCs w:val="22"/>
              </w:rPr>
              <w:br/>
              <w:t>办园性质</w:t>
            </w: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w:t>
            </w:r>
            <w:r>
              <w:rPr>
                <w:rFonts w:ascii="仿宋_GB2312" w:eastAsia="仿宋_GB2312" w:hAnsi="宋体" w:cs="仿宋_GB2312" w:hint="eastAsia"/>
                <w:color w:val="000000"/>
                <w:kern w:val="0"/>
                <w:sz w:val="22"/>
                <w:szCs w:val="22"/>
              </w:rPr>
              <w:br/>
              <w:t>完成</w:t>
            </w:r>
            <w:r>
              <w:rPr>
                <w:rFonts w:ascii="仿宋_GB2312" w:eastAsia="仿宋_GB2312" w:hAnsi="宋体" w:cs="仿宋_GB2312" w:hint="eastAsia"/>
                <w:color w:val="000000"/>
                <w:kern w:val="0"/>
                <w:sz w:val="22"/>
                <w:szCs w:val="22"/>
              </w:rPr>
              <w:br/>
              <w:t>时间</w:t>
            </w: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按规划应配套幼儿园规模</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项目规划条件中幼儿园规模</w:t>
            </w: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整改措施</w:t>
            </w: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整改后幼儿园</w:t>
            </w:r>
            <w:r>
              <w:rPr>
                <w:rFonts w:ascii="仿宋_GB2312" w:eastAsia="仿宋_GB2312" w:hAnsi="宋体" w:cs="仿宋_GB2312" w:hint="eastAsia"/>
                <w:color w:val="000000"/>
                <w:kern w:val="0"/>
                <w:sz w:val="22"/>
                <w:szCs w:val="22"/>
              </w:rPr>
              <w:br/>
              <w:t>办园性质</w:t>
            </w: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w:t>
            </w:r>
            <w:r>
              <w:rPr>
                <w:rFonts w:ascii="仿宋_GB2312" w:eastAsia="仿宋_GB2312" w:hAnsi="宋体" w:cs="仿宋_GB2312" w:hint="eastAsia"/>
                <w:color w:val="000000"/>
                <w:kern w:val="0"/>
                <w:sz w:val="22"/>
                <w:szCs w:val="22"/>
              </w:rPr>
              <w:br/>
              <w:t>完成</w:t>
            </w:r>
            <w:r>
              <w:rPr>
                <w:rFonts w:ascii="仿宋_GB2312" w:eastAsia="仿宋_GB2312" w:hAnsi="宋体" w:cs="仿宋_GB2312" w:hint="eastAsia"/>
                <w:color w:val="000000"/>
                <w:kern w:val="0"/>
                <w:sz w:val="22"/>
                <w:szCs w:val="22"/>
              </w:rPr>
              <w:br/>
              <w:t>时间</w:t>
            </w: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建设不到位幼儿园名称（或暂名）</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项目规划条件中幼儿园规模</w:t>
            </w: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实际建设规模</w:t>
            </w: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实际幼儿园办学性质</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整改措施</w:t>
            </w: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整改后幼儿园</w:t>
            </w:r>
            <w:r>
              <w:rPr>
                <w:rFonts w:ascii="仿宋_GB2312" w:eastAsia="仿宋_GB2312" w:hAnsi="宋体" w:cs="仿宋_GB2312" w:hint="eastAsia"/>
                <w:color w:val="000000"/>
                <w:kern w:val="0"/>
                <w:sz w:val="22"/>
                <w:szCs w:val="22"/>
              </w:rPr>
              <w:br/>
              <w:t>办园性质</w:t>
            </w: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w:t>
            </w:r>
            <w:r>
              <w:rPr>
                <w:rFonts w:ascii="仿宋_GB2312" w:eastAsia="仿宋_GB2312" w:hAnsi="宋体" w:cs="仿宋_GB2312" w:hint="eastAsia"/>
                <w:color w:val="000000"/>
                <w:kern w:val="0"/>
                <w:sz w:val="22"/>
                <w:szCs w:val="22"/>
              </w:rPr>
              <w:br/>
              <w:t>完成</w:t>
            </w:r>
            <w:r>
              <w:rPr>
                <w:rFonts w:ascii="仿宋_GB2312" w:eastAsia="仿宋_GB2312" w:hAnsi="宋体" w:cs="仿宋_GB2312" w:hint="eastAsia"/>
                <w:color w:val="000000"/>
                <w:kern w:val="0"/>
                <w:sz w:val="22"/>
                <w:szCs w:val="22"/>
              </w:rPr>
              <w:br/>
              <w:t>时间</w:t>
            </w: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未移交幼儿园名称（或暂名）</w:t>
            </w: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未移交幼儿园规模</w:t>
            </w: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未移交幼儿园办园性质</w:t>
            </w: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存在</w:t>
            </w:r>
            <w:r>
              <w:rPr>
                <w:rFonts w:ascii="仿宋_GB2312" w:eastAsia="仿宋_GB2312" w:hAnsi="宋体" w:cs="仿宋_GB2312" w:hint="eastAsia"/>
                <w:color w:val="000000"/>
                <w:kern w:val="0"/>
                <w:sz w:val="22"/>
                <w:szCs w:val="22"/>
              </w:rPr>
              <w:br/>
              <w:t>问题</w:t>
            </w: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整改</w:t>
            </w:r>
          </w:p>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措施</w:t>
            </w: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整改后幼儿园</w:t>
            </w:r>
            <w:r>
              <w:rPr>
                <w:rFonts w:ascii="仿宋_GB2312" w:eastAsia="仿宋_GB2312" w:hAnsi="宋体" w:cs="仿宋_GB2312" w:hint="eastAsia"/>
                <w:color w:val="000000"/>
                <w:kern w:val="0"/>
                <w:sz w:val="22"/>
                <w:szCs w:val="22"/>
              </w:rPr>
              <w:br/>
              <w:t>办园性质</w:t>
            </w: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w:t>
            </w:r>
            <w:r>
              <w:rPr>
                <w:rFonts w:ascii="仿宋_GB2312" w:eastAsia="仿宋_GB2312" w:hAnsi="宋体" w:cs="仿宋_GB2312" w:hint="eastAsia"/>
                <w:color w:val="000000"/>
                <w:kern w:val="0"/>
                <w:sz w:val="22"/>
                <w:szCs w:val="22"/>
              </w:rPr>
              <w:br/>
              <w:t>完成</w:t>
            </w:r>
            <w:r>
              <w:rPr>
                <w:rFonts w:ascii="仿宋_GB2312" w:eastAsia="仿宋_GB2312" w:hAnsi="宋体" w:cs="仿宋_GB2312" w:hint="eastAsia"/>
                <w:color w:val="000000"/>
                <w:kern w:val="0"/>
                <w:sz w:val="22"/>
                <w:szCs w:val="22"/>
              </w:rPr>
              <w:br/>
              <w:t>时间</w:t>
            </w: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使用不到位幼儿园规模</w:t>
            </w: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存在</w:t>
            </w:r>
            <w:r>
              <w:rPr>
                <w:rFonts w:ascii="仿宋_GB2312" w:eastAsia="仿宋_GB2312" w:hAnsi="宋体" w:cs="仿宋_GB2312" w:hint="eastAsia"/>
                <w:color w:val="000000"/>
                <w:kern w:val="0"/>
                <w:sz w:val="22"/>
                <w:szCs w:val="22"/>
              </w:rPr>
              <w:br/>
              <w:t>问题</w:t>
            </w: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是否用于举办营利性民办幼儿园</w:t>
            </w: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用于举办营利性幼儿园的名称（或暂名）</w:t>
            </w: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整改措施</w:t>
            </w: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整改后幼儿园</w:t>
            </w:r>
            <w:r>
              <w:rPr>
                <w:rFonts w:ascii="仿宋_GB2312" w:eastAsia="仿宋_GB2312" w:hAnsi="宋体" w:cs="仿宋_GB2312" w:hint="eastAsia"/>
                <w:color w:val="000000"/>
                <w:kern w:val="0"/>
                <w:sz w:val="22"/>
                <w:szCs w:val="22"/>
              </w:rPr>
              <w:br/>
              <w:t>办园性质</w:t>
            </w: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整改</w:t>
            </w:r>
            <w:r>
              <w:rPr>
                <w:rFonts w:ascii="仿宋_GB2312" w:eastAsia="仿宋_GB2312" w:hAnsi="宋体" w:cs="仿宋_GB2312" w:hint="eastAsia"/>
                <w:color w:val="000000"/>
                <w:kern w:val="0"/>
                <w:sz w:val="22"/>
                <w:szCs w:val="22"/>
              </w:rPr>
              <w:br/>
              <w:t>完成</w:t>
            </w:r>
            <w:r>
              <w:rPr>
                <w:rFonts w:ascii="仿宋_GB2312" w:eastAsia="仿宋_GB2312" w:hAnsi="宋体" w:cs="仿宋_GB2312" w:hint="eastAsia"/>
                <w:color w:val="000000"/>
                <w:kern w:val="0"/>
                <w:sz w:val="22"/>
                <w:szCs w:val="22"/>
              </w:rPr>
              <w:br/>
              <w:t>时间</w:t>
            </w:r>
          </w:p>
        </w:tc>
        <w:tc>
          <w:tcPr>
            <w:tcW w:w="698" w:type="dxa"/>
            <w:vMerge/>
            <w:tcBorders>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总计</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2769" w:type="dxa"/>
            <w:gridSpan w:val="4"/>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未规划的总计：**个</w:t>
            </w:r>
          </w:p>
        </w:tc>
        <w:tc>
          <w:tcPr>
            <w:tcW w:w="3330" w:type="dxa"/>
            <w:gridSpan w:val="5"/>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规划不到位的总计：**个</w:t>
            </w:r>
          </w:p>
        </w:tc>
        <w:tc>
          <w:tcPr>
            <w:tcW w:w="480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建设不到位的总计：**个</w:t>
            </w:r>
          </w:p>
        </w:tc>
        <w:tc>
          <w:tcPr>
            <w:tcW w:w="501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移交不到位的总计：**个</w:t>
            </w:r>
          </w:p>
        </w:tc>
        <w:tc>
          <w:tcPr>
            <w:tcW w:w="527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使用不到位的总计：**个</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57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（一）**区</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2769" w:type="dxa"/>
            <w:gridSpan w:val="4"/>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未规划的总计：**个</w:t>
            </w:r>
          </w:p>
        </w:tc>
        <w:tc>
          <w:tcPr>
            <w:tcW w:w="3330" w:type="dxa"/>
            <w:gridSpan w:val="5"/>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规划不到位的总计：**个</w:t>
            </w:r>
          </w:p>
        </w:tc>
        <w:tc>
          <w:tcPr>
            <w:tcW w:w="480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建设不到位的总计：**个</w:t>
            </w:r>
          </w:p>
        </w:tc>
        <w:tc>
          <w:tcPr>
            <w:tcW w:w="501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移交不到位的总计：**个</w:t>
            </w:r>
          </w:p>
        </w:tc>
        <w:tc>
          <w:tcPr>
            <w:tcW w:w="527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使用不到位的总计：**个</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r>
      <w:tr w:rsidR="006E1509" w:rsidTr="00A06CC6">
        <w:trPr>
          <w:trHeight w:val="600"/>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（二）**县</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2769" w:type="dxa"/>
            <w:gridSpan w:val="4"/>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未规划的总计：**个</w:t>
            </w:r>
          </w:p>
        </w:tc>
        <w:tc>
          <w:tcPr>
            <w:tcW w:w="3330" w:type="dxa"/>
            <w:gridSpan w:val="5"/>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规划不到位的总计：**个</w:t>
            </w:r>
          </w:p>
        </w:tc>
        <w:tc>
          <w:tcPr>
            <w:tcW w:w="480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建设不到位的总计：**个</w:t>
            </w:r>
          </w:p>
        </w:tc>
        <w:tc>
          <w:tcPr>
            <w:tcW w:w="501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移交不到位的总计：**个</w:t>
            </w:r>
          </w:p>
        </w:tc>
        <w:tc>
          <w:tcPr>
            <w:tcW w:w="527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使用不到位的总计：**个</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r w:rsidR="006E1509" w:rsidTr="00A06CC6">
        <w:trPr>
          <w:trHeight w:val="600"/>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（三）**县</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仿宋_GB2312" w:eastAsia="仿宋_GB2312" w:hAnsi="宋体" w:cs="仿宋_GB2312"/>
                <w:color w:val="000000"/>
                <w:sz w:val="22"/>
                <w:szCs w:val="22"/>
              </w:rPr>
            </w:pPr>
          </w:p>
        </w:tc>
        <w:tc>
          <w:tcPr>
            <w:tcW w:w="2769" w:type="dxa"/>
            <w:gridSpan w:val="4"/>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未规划的总计：**个</w:t>
            </w:r>
          </w:p>
        </w:tc>
        <w:tc>
          <w:tcPr>
            <w:tcW w:w="3330" w:type="dxa"/>
            <w:gridSpan w:val="5"/>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规划不到位的总计：**个</w:t>
            </w:r>
          </w:p>
        </w:tc>
        <w:tc>
          <w:tcPr>
            <w:tcW w:w="480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建设不到位的总计：**个</w:t>
            </w:r>
          </w:p>
        </w:tc>
        <w:tc>
          <w:tcPr>
            <w:tcW w:w="501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移交不到位的总计：**个</w:t>
            </w:r>
          </w:p>
        </w:tc>
        <w:tc>
          <w:tcPr>
            <w:tcW w:w="5278" w:type="dxa"/>
            <w:gridSpan w:val="7"/>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使用不到位的总计：**个</w:t>
            </w: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仿宋_GB2312" w:eastAsia="仿宋_GB2312" w:hAnsi="宋体" w:cs="仿宋_GB2312"/>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r w:rsidR="006E1509" w:rsidTr="00A06CC6">
        <w:trPr>
          <w:trHeight w:val="456"/>
        </w:trPr>
        <w:tc>
          <w:tcPr>
            <w:tcW w:w="149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50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6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jc w:val="left"/>
              <w:rPr>
                <w:rFonts w:ascii="宋体" w:hAnsi="宋体" w:cs="宋体"/>
                <w:color w:val="000000"/>
                <w:sz w:val="22"/>
                <w:szCs w:val="22"/>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6E1509" w:rsidRDefault="006E1509" w:rsidP="00A06CC6">
            <w:pPr>
              <w:rPr>
                <w:rFonts w:ascii="宋体" w:hAnsi="宋体" w:cs="宋体"/>
                <w:color w:val="000000"/>
                <w:sz w:val="22"/>
                <w:szCs w:val="22"/>
              </w:rPr>
            </w:pPr>
          </w:p>
        </w:tc>
      </w:tr>
    </w:tbl>
    <w:p w:rsidR="006E1509" w:rsidRDefault="006E1509" w:rsidP="006E1509">
      <w:pPr>
        <w:spacing w:line="560" w:lineRule="exact"/>
        <w:ind w:firstLine="640"/>
        <w:rPr>
          <w:rFonts w:ascii="仿宋_GB2312" w:eastAsia="仿宋_GB2312" w:hAnsi="仿宋_GB2312" w:cs="仿宋_GB2312"/>
          <w:sz w:val="32"/>
          <w:szCs w:val="32"/>
          <w:shd w:val="clear" w:color="auto" w:fill="FFFFFF"/>
        </w:rPr>
        <w:sectPr w:rsidR="006E1509">
          <w:pgSz w:w="28346" w:h="18142" w:orient="landscape"/>
          <w:pgMar w:top="1803" w:right="1440" w:bottom="1803" w:left="1440" w:header="851" w:footer="992" w:gutter="0"/>
          <w:pgBorders>
            <w:top w:val="none" w:sz="0" w:space="1" w:color="auto"/>
            <w:left w:val="none" w:sz="0" w:space="4" w:color="auto"/>
            <w:bottom w:val="none" w:sz="0" w:space="1" w:color="auto"/>
            <w:right w:val="none" w:sz="0" w:space="4" w:color="auto"/>
          </w:pgBorders>
          <w:pgNumType w:fmt="numberInDash"/>
          <w:cols w:space="720"/>
          <w:docGrid w:type="lines" w:linePitch="312"/>
        </w:sectPr>
      </w:pPr>
    </w:p>
    <w:p w:rsidR="0036187E" w:rsidRDefault="0036187E" w:rsidP="0036187E">
      <w:pPr>
        <w:adjustRightInd w:val="0"/>
        <w:spacing w:line="500" w:lineRule="exact"/>
        <w:rPr>
          <w:rFonts w:ascii="仿宋_GB2312" w:eastAsia="仿宋_GB2312" w:hAnsi="仿宋_GB2312" w:cs="仿宋_GB2312"/>
          <w:sz w:val="32"/>
          <w:szCs w:val="32"/>
        </w:rPr>
      </w:pPr>
      <w:r>
        <w:rPr>
          <w:rFonts w:ascii="黑体" w:eastAsia="黑体" w:hAnsi="宋体" w:cs="黑体" w:hint="eastAsia"/>
          <w:color w:val="000000"/>
          <w:kern w:val="0"/>
          <w:sz w:val="32"/>
          <w:szCs w:val="32"/>
        </w:rPr>
        <w:lastRenderedPageBreak/>
        <w:t>附件8</w:t>
      </w:r>
    </w:p>
    <w:p w:rsidR="0036187E" w:rsidRDefault="0036187E" w:rsidP="0036187E">
      <w:pPr>
        <w:widowControl/>
        <w:jc w:val="left"/>
        <w:textAlignment w:val="center"/>
        <w:rPr>
          <w:rFonts w:ascii="仿宋_GB2312" w:eastAsia="仿宋_GB2312" w:hAnsi="宋体" w:cs="仿宋_GB2312"/>
          <w:color w:val="000000"/>
          <w:kern w:val="0"/>
          <w:sz w:val="20"/>
          <w:szCs w:val="20"/>
        </w:rPr>
      </w:pPr>
    </w:p>
    <w:tbl>
      <w:tblPr>
        <w:tblW w:w="0" w:type="auto"/>
        <w:tblLayout w:type="fixed"/>
        <w:tblCellMar>
          <w:top w:w="15" w:type="dxa"/>
          <w:left w:w="15" w:type="dxa"/>
          <w:bottom w:w="15" w:type="dxa"/>
          <w:right w:w="15" w:type="dxa"/>
        </w:tblCellMar>
        <w:tblLook w:val="0000"/>
      </w:tblPr>
      <w:tblGrid>
        <w:gridCol w:w="1375"/>
        <w:gridCol w:w="1259"/>
        <w:gridCol w:w="1078"/>
        <w:gridCol w:w="1062"/>
        <w:gridCol w:w="962"/>
        <w:gridCol w:w="1170"/>
        <w:gridCol w:w="1054"/>
        <w:gridCol w:w="1252"/>
        <w:gridCol w:w="996"/>
        <w:gridCol w:w="1264"/>
        <w:gridCol w:w="1054"/>
        <w:gridCol w:w="1353"/>
      </w:tblGrid>
      <w:tr w:rsidR="0036187E" w:rsidTr="00A06CC6">
        <w:trPr>
          <w:trHeight w:val="540"/>
        </w:trPr>
        <w:tc>
          <w:tcPr>
            <w:tcW w:w="13879" w:type="dxa"/>
            <w:gridSpan w:val="12"/>
            <w:vAlign w:val="center"/>
          </w:tcPr>
          <w:p w:rsidR="0036187E" w:rsidRDefault="0036187E" w:rsidP="00A06CC6">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t>学前教育资源需求预测摸底汇总表</w:t>
            </w:r>
          </w:p>
        </w:tc>
      </w:tr>
      <w:tr w:rsidR="0036187E" w:rsidTr="00A06CC6">
        <w:trPr>
          <w:trHeight w:val="613"/>
        </w:trPr>
        <w:tc>
          <w:tcPr>
            <w:tcW w:w="13879" w:type="dxa"/>
            <w:gridSpan w:val="12"/>
            <w:vAlign w:val="center"/>
          </w:tcPr>
          <w:p w:rsidR="0036187E" w:rsidRDefault="0036187E" w:rsidP="00A06CC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填报单位：设区市人民政府（盖章）                 填报人及联系电话：                          填表时间：   年   月   日</w:t>
            </w:r>
          </w:p>
        </w:tc>
      </w:tr>
      <w:tr w:rsidR="0036187E" w:rsidTr="00A06CC6">
        <w:trPr>
          <w:trHeight w:val="553"/>
        </w:trPr>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序号</w:t>
            </w:r>
          </w:p>
        </w:tc>
        <w:tc>
          <w:tcPr>
            <w:tcW w:w="1259" w:type="dxa"/>
            <w:vMerge w:val="restart"/>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至2020年</w:t>
            </w:r>
            <w:r>
              <w:rPr>
                <w:rFonts w:ascii="仿宋_GB2312" w:eastAsia="仿宋_GB2312" w:hAnsi="宋体" w:cs="仿宋_GB2312" w:hint="eastAsia"/>
                <w:color w:val="000000"/>
                <w:kern w:val="0"/>
                <w:sz w:val="24"/>
              </w:rPr>
              <w:br/>
              <w:t>适龄幼儿</w:t>
            </w:r>
            <w:r>
              <w:rPr>
                <w:rFonts w:ascii="仿宋_GB2312" w:eastAsia="仿宋_GB2312" w:hAnsi="宋体" w:cs="仿宋_GB2312" w:hint="eastAsia"/>
                <w:color w:val="000000"/>
                <w:kern w:val="0"/>
                <w:sz w:val="24"/>
              </w:rPr>
              <w:br/>
              <w:t>预计数</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现有幼儿园学位数</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至2020年</w:t>
            </w:r>
            <w:r>
              <w:rPr>
                <w:rFonts w:ascii="仿宋_GB2312" w:eastAsia="仿宋_GB2312" w:hAnsi="宋体" w:cs="仿宋_GB2312" w:hint="eastAsia"/>
                <w:color w:val="000000"/>
                <w:kern w:val="0"/>
                <w:sz w:val="24"/>
              </w:rPr>
              <w:br/>
              <w:t>幼儿园</w:t>
            </w:r>
            <w:r>
              <w:rPr>
                <w:rFonts w:ascii="仿宋_GB2312" w:eastAsia="仿宋_GB2312" w:hAnsi="宋体" w:cs="仿宋_GB2312" w:hint="eastAsia"/>
                <w:color w:val="000000"/>
                <w:kern w:val="0"/>
                <w:sz w:val="24"/>
              </w:rPr>
              <w:br/>
              <w:t>学位缺口</w:t>
            </w:r>
            <w:r>
              <w:rPr>
                <w:rFonts w:ascii="仿宋_GB2312" w:eastAsia="仿宋_GB2312" w:hAnsi="宋体" w:cs="仿宋_GB2312" w:hint="eastAsia"/>
                <w:color w:val="000000"/>
                <w:kern w:val="0"/>
                <w:sz w:val="24"/>
              </w:rPr>
              <w:br/>
              <w:t>预计数</w:t>
            </w: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至2020年计划新增幼儿园学位数</w:t>
            </w:r>
          </w:p>
        </w:tc>
        <w:tc>
          <w:tcPr>
            <w:tcW w:w="4667" w:type="dxa"/>
            <w:gridSpan w:val="4"/>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至2020年计划新增幼儿园所数</w:t>
            </w:r>
          </w:p>
        </w:tc>
      </w:tr>
      <w:tr w:rsidR="0036187E" w:rsidTr="00A06CC6">
        <w:trPr>
          <w:trHeight w:val="1513"/>
        </w:trPr>
        <w:tc>
          <w:tcPr>
            <w:tcW w:w="1375" w:type="dxa"/>
            <w:vMerge/>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4"/>
              </w:rPr>
            </w:pPr>
          </w:p>
        </w:tc>
        <w:tc>
          <w:tcPr>
            <w:tcW w:w="1259" w:type="dxa"/>
            <w:vMerge/>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4"/>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4"/>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4"/>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w:t>
            </w:r>
          </w:p>
        </w:tc>
        <w:tc>
          <w:tcPr>
            <w:tcW w:w="1170"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公办园</w:t>
            </w:r>
            <w:r>
              <w:rPr>
                <w:rFonts w:ascii="仿宋_GB2312" w:eastAsia="仿宋_GB2312" w:hAnsi="宋体" w:cs="仿宋_GB2312" w:hint="eastAsia"/>
                <w:color w:val="000000"/>
                <w:kern w:val="0"/>
                <w:sz w:val="24"/>
              </w:rPr>
              <w:br/>
              <w:t>学位数</w:t>
            </w: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普惠性</w:t>
            </w:r>
            <w:r>
              <w:rPr>
                <w:rFonts w:ascii="仿宋_GB2312" w:eastAsia="仿宋_GB2312" w:hAnsi="宋体" w:cs="仿宋_GB2312" w:hint="eastAsia"/>
                <w:color w:val="000000"/>
                <w:kern w:val="0"/>
                <w:sz w:val="24"/>
              </w:rPr>
              <w:br/>
              <w:t>民办园</w:t>
            </w:r>
            <w:r>
              <w:rPr>
                <w:rFonts w:ascii="仿宋_GB2312" w:eastAsia="仿宋_GB2312" w:hAnsi="宋体" w:cs="仿宋_GB2312" w:hint="eastAsia"/>
                <w:color w:val="000000"/>
                <w:kern w:val="0"/>
                <w:sz w:val="24"/>
              </w:rPr>
              <w:br/>
              <w:t>学位数</w:t>
            </w:r>
          </w:p>
        </w:tc>
        <w:tc>
          <w:tcPr>
            <w:tcW w:w="125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营利性</w:t>
            </w:r>
            <w:r>
              <w:rPr>
                <w:rFonts w:ascii="仿宋_GB2312" w:eastAsia="仿宋_GB2312" w:hAnsi="宋体" w:cs="仿宋_GB2312" w:hint="eastAsia"/>
                <w:color w:val="000000"/>
                <w:kern w:val="0"/>
                <w:sz w:val="24"/>
              </w:rPr>
              <w:br/>
              <w:t>幼儿园</w:t>
            </w:r>
            <w:r>
              <w:rPr>
                <w:rFonts w:ascii="仿宋_GB2312" w:eastAsia="仿宋_GB2312" w:hAnsi="宋体" w:cs="仿宋_GB2312" w:hint="eastAsia"/>
                <w:color w:val="000000"/>
                <w:kern w:val="0"/>
                <w:sz w:val="24"/>
              </w:rPr>
              <w:br/>
              <w:t>学位数</w:t>
            </w:r>
          </w:p>
        </w:tc>
        <w:tc>
          <w:tcPr>
            <w:tcW w:w="996"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小计</w:t>
            </w:r>
          </w:p>
        </w:tc>
        <w:tc>
          <w:tcPr>
            <w:tcW w:w="126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公办园</w:t>
            </w:r>
            <w:r>
              <w:rPr>
                <w:rFonts w:ascii="仿宋_GB2312" w:eastAsia="仿宋_GB2312" w:hAnsi="宋体" w:cs="仿宋_GB2312" w:hint="eastAsia"/>
                <w:color w:val="000000"/>
                <w:kern w:val="0"/>
                <w:sz w:val="24"/>
              </w:rPr>
              <w:br/>
              <w:t>所数</w:t>
            </w: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普惠性</w:t>
            </w:r>
            <w:r>
              <w:rPr>
                <w:rFonts w:ascii="仿宋_GB2312" w:eastAsia="仿宋_GB2312" w:hAnsi="宋体" w:cs="仿宋_GB2312" w:hint="eastAsia"/>
                <w:color w:val="000000"/>
                <w:kern w:val="0"/>
                <w:sz w:val="24"/>
              </w:rPr>
              <w:br/>
              <w:t>民办园</w:t>
            </w:r>
            <w:r>
              <w:rPr>
                <w:rFonts w:ascii="仿宋_GB2312" w:eastAsia="仿宋_GB2312" w:hAnsi="宋体" w:cs="仿宋_GB2312" w:hint="eastAsia"/>
                <w:color w:val="000000"/>
                <w:kern w:val="0"/>
                <w:sz w:val="24"/>
              </w:rPr>
              <w:br/>
              <w:t>所数</w:t>
            </w:r>
          </w:p>
        </w:tc>
        <w:tc>
          <w:tcPr>
            <w:tcW w:w="1353"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计划新增</w:t>
            </w:r>
            <w:r>
              <w:rPr>
                <w:rFonts w:ascii="仿宋_GB2312" w:eastAsia="仿宋_GB2312" w:hAnsi="宋体" w:cs="仿宋_GB2312" w:hint="eastAsia"/>
                <w:color w:val="000000"/>
                <w:kern w:val="0"/>
                <w:sz w:val="24"/>
              </w:rPr>
              <w:br/>
              <w:t>营利性</w:t>
            </w:r>
            <w:r>
              <w:rPr>
                <w:rFonts w:ascii="仿宋_GB2312" w:eastAsia="仿宋_GB2312" w:hAnsi="宋体" w:cs="仿宋_GB2312" w:hint="eastAsia"/>
                <w:color w:val="000000"/>
                <w:kern w:val="0"/>
                <w:sz w:val="24"/>
              </w:rPr>
              <w:br/>
              <w:t>幼儿园</w:t>
            </w:r>
            <w:r>
              <w:rPr>
                <w:rFonts w:ascii="仿宋_GB2312" w:eastAsia="仿宋_GB2312" w:hAnsi="宋体" w:cs="仿宋_GB2312" w:hint="eastAsia"/>
                <w:color w:val="000000"/>
                <w:kern w:val="0"/>
                <w:sz w:val="24"/>
              </w:rPr>
              <w:br/>
              <w:t>所数</w:t>
            </w:r>
          </w:p>
        </w:tc>
      </w:tr>
      <w:tr w:rsidR="0036187E" w:rsidTr="00A06CC6">
        <w:trPr>
          <w:trHeight w:val="516"/>
        </w:trPr>
        <w:tc>
          <w:tcPr>
            <w:tcW w:w="1375"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总  计</w:t>
            </w:r>
          </w:p>
        </w:tc>
        <w:tc>
          <w:tcPr>
            <w:tcW w:w="1259"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r>
      <w:tr w:rsidR="0036187E" w:rsidTr="00A06CC6">
        <w:trPr>
          <w:trHeight w:val="540"/>
        </w:trPr>
        <w:tc>
          <w:tcPr>
            <w:tcW w:w="1375"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（一）**区</w:t>
            </w:r>
          </w:p>
        </w:tc>
        <w:tc>
          <w:tcPr>
            <w:tcW w:w="1259"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r>
      <w:tr w:rsidR="0036187E" w:rsidTr="00A06CC6">
        <w:trPr>
          <w:trHeight w:val="540"/>
        </w:trPr>
        <w:tc>
          <w:tcPr>
            <w:tcW w:w="1375"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（二）**县</w:t>
            </w:r>
          </w:p>
        </w:tc>
        <w:tc>
          <w:tcPr>
            <w:tcW w:w="1259"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r>
      <w:tr w:rsidR="0036187E" w:rsidTr="00A06CC6">
        <w:trPr>
          <w:trHeight w:val="540"/>
        </w:trPr>
        <w:tc>
          <w:tcPr>
            <w:tcW w:w="1375"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（三）**市</w:t>
            </w:r>
          </w:p>
        </w:tc>
        <w:tc>
          <w:tcPr>
            <w:tcW w:w="1259"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jc w:val="left"/>
              <w:rPr>
                <w:rFonts w:ascii="仿宋_GB2312" w:eastAsia="仿宋_GB2312" w:hAnsi="宋体" w:cs="仿宋_GB2312"/>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r>
      <w:tr w:rsidR="0036187E" w:rsidTr="00A06CC6">
        <w:trPr>
          <w:trHeight w:val="516"/>
        </w:trPr>
        <w:tc>
          <w:tcPr>
            <w:tcW w:w="1375" w:type="dxa"/>
            <w:tcBorders>
              <w:top w:val="single" w:sz="4" w:space="0" w:color="000000"/>
              <w:left w:val="single" w:sz="4" w:space="0" w:color="000000"/>
              <w:right w:val="single" w:sz="4" w:space="0" w:color="000000"/>
            </w:tcBorders>
            <w:vAlign w:val="center"/>
          </w:tcPr>
          <w:p w:rsidR="0036187E" w:rsidRDefault="0036187E" w:rsidP="00A06CC6">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w:t>
            </w:r>
          </w:p>
        </w:tc>
        <w:tc>
          <w:tcPr>
            <w:tcW w:w="1259" w:type="dxa"/>
            <w:tcBorders>
              <w:top w:val="single" w:sz="4" w:space="0" w:color="000000"/>
              <w:left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78" w:type="dxa"/>
            <w:tcBorders>
              <w:top w:val="single" w:sz="4" w:space="0" w:color="000000"/>
              <w:left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1062" w:type="dxa"/>
            <w:tcBorders>
              <w:top w:val="single" w:sz="4" w:space="0" w:color="000000"/>
              <w:left w:val="single" w:sz="4" w:space="0" w:color="000000"/>
              <w:right w:val="single" w:sz="4" w:space="0" w:color="000000"/>
            </w:tcBorders>
            <w:vAlign w:val="center"/>
          </w:tcPr>
          <w:p w:rsidR="0036187E" w:rsidRDefault="0036187E" w:rsidP="00A06CC6">
            <w:pPr>
              <w:jc w:val="center"/>
              <w:rPr>
                <w:rFonts w:ascii="仿宋_GB2312" w:eastAsia="仿宋_GB2312" w:hAnsi="宋体" w:cs="仿宋_GB2312"/>
                <w:color w:val="000000"/>
                <w:sz w:val="20"/>
                <w:szCs w:val="20"/>
              </w:rPr>
            </w:pPr>
          </w:p>
        </w:tc>
        <w:tc>
          <w:tcPr>
            <w:tcW w:w="962"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170"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054"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252"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c>
          <w:tcPr>
            <w:tcW w:w="996"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264"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054"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0"/>
                <w:szCs w:val="20"/>
              </w:rPr>
            </w:pPr>
          </w:p>
        </w:tc>
        <w:tc>
          <w:tcPr>
            <w:tcW w:w="1353" w:type="dxa"/>
            <w:tcBorders>
              <w:top w:val="single" w:sz="4" w:space="0" w:color="000000"/>
              <w:left w:val="single" w:sz="4" w:space="0" w:color="000000"/>
              <w:right w:val="single" w:sz="4" w:space="0" w:color="000000"/>
            </w:tcBorders>
            <w:vAlign w:val="center"/>
          </w:tcPr>
          <w:p w:rsidR="0036187E" w:rsidRDefault="0036187E" w:rsidP="00A06CC6">
            <w:pPr>
              <w:rPr>
                <w:rFonts w:ascii="仿宋_GB2312" w:eastAsia="仿宋_GB2312" w:hAnsi="宋体" w:cs="仿宋_GB2312"/>
                <w:color w:val="000000"/>
                <w:sz w:val="24"/>
              </w:rPr>
            </w:pPr>
          </w:p>
        </w:tc>
      </w:tr>
      <w:tr w:rsidR="0036187E" w:rsidTr="00A06CC6">
        <w:trPr>
          <w:trHeight w:val="780"/>
        </w:trPr>
        <w:tc>
          <w:tcPr>
            <w:tcW w:w="13879" w:type="dxa"/>
            <w:gridSpan w:val="12"/>
            <w:tcBorders>
              <w:top w:val="single" w:sz="4" w:space="0" w:color="000000"/>
            </w:tcBorders>
            <w:vAlign w:val="center"/>
          </w:tcPr>
          <w:p w:rsidR="0036187E" w:rsidRDefault="0036187E" w:rsidP="00A06CC6">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填表说明：各地在确保完成省“十三五”教育专项规划确定的“到2020年，公办园在园幼儿占比达50%以上，普惠性幼儿园在园幼儿占比达85%”目标基础上，严格按照《城市居住区规划设计标准》（GB 50180）等有关文件要求，结合地方未来发展规划和城镇化进程及区域经济社会结构和人口分布变化趋势,科学测算学前教育资源需求。</w:t>
            </w:r>
          </w:p>
        </w:tc>
      </w:tr>
    </w:tbl>
    <w:p w:rsidR="000A4DD2" w:rsidRPr="0036187E" w:rsidRDefault="000A4DD2" w:rsidP="002678EC">
      <w:pPr>
        <w:jc w:val="left"/>
        <w:rPr>
          <w:rFonts w:ascii="仿宋_GB2312" w:eastAsia="仿宋_GB2312" w:hAnsi="仿宋_GB2312" w:cs="仿宋_GB2312"/>
          <w:sz w:val="28"/>
          <w:szCs w:val="28"/>
        </w:rPr>
      </w:pPr>
    </w:p>
    <w:sectPr w:rsidR="000A4DD2" w:rsidRPr="0036187E" w:rsidSect="000A4DD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213" w:rsidRDefault="00701213" w:rsidP="000A4DD2">
      <w:r>
        <w:separator/>
      </w:r>
    </w:p>
  </w:endnote>
  <w:endnote w:type="continuationSeparator" w:id="1">
    <w:p w:rsidR="00701213" w:rsidRDefault="00701213" w:rsidP="000A4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C6" w:rsidRDefault="00BE754B">
    <w:pPr>
      <w:pStyle w:val="a5"/>
      <w:framePr w:wrap="around" w:vAnchor="text" w:hAnchor="margin" w:xAlign="center" w:y="1"/>
    </w:pPr>
    <w:r>
      <w:rPr>
        <w:rStyle w:val="a7"/>
      </w:rPr>
      <w:fldChar w:fldCharType="begin"/>
    </w:r>
    <w:r w:rsidR="00A06CC6">
      <w:rPr>
        <w:rStyle w:val="a7"/>
      </w:rPr>
      <w:instrText>Page</w:instrText>
    </w:r>
    <w:r>
      <w:rPr>
        <w:rStyle w:val="a7"/>
      </w:rPr>
      <w:fldChar w:fldCharType="separate"/>
    </w:r>
    <w:r w:rsidR="00A06CC6">
      <w:rPr>
        <w:rStyle w:val="a7"/>
      </w:rPr>
      <w:t>1</w:t>
    </w:r>
    <w:r>
      <w:rPr>
        <w:rStyle w:val="a7"/>
      </w:rPr>
      <w:fldChar w:fldCharType="end"/>
    </w:r>
  </w:p>
  <w:p w:rsidR="00A06CC6" w:rsidRDefault="00A06C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C6" w:rsidRDefault="00BE754B">
    <w:pPr>
      <w:pStyle w:val="a5"/>
      <w:framePr w:wrap="around" w:vAnchor="text" w:hAnchor="margin" w:xAlign="center" w:y="1"/>
    </w:pPr>
    <w:r>
      <w:rPr>
        <w:rStyle w:val="a7"/>
      </w:rPr>
      <w:fldChar w:fldCharType="begin"/>
    </w:r>
    <w:r w:rsidR="00A06CC6">
      <w:rPr>
        <w:rStyle w:val="a7"/>
      </w:rPr>
      <w:instrText>Page</w:instrText>
    </w:r>
    <w:r>
      <w:rPr>
        <w:rStyle w:val="a7"/>
      </w:rPr>
      <w:fldChar w:fldCharType="separate"/>
    </w:r>
    <w:r w:rsidR="00677D46">
      <w:rPr>
        <w:rStyle w:val="a7"/>
        <w:noProof/>
      </w:rPr>
      <w:t>12</w:t>
    </w:r>
    <w:r>
      <w:rPr>
        <w:rStyle w:val="a7"/>
      </w:rPr>
      <w:fldChar w:fldCharType="end"/>
    </w:r>
  </w:p>
  <w:p w:rsidR="00A06CC6" w:rsidRDefault="00A06C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213" w:rsidRDefault="00701213" w:rsidP="000A4DD2">
      <w:r>
        <w:separator/>
      </w:r>
    </w:p>
  </w:footnote>
  <w:footnote w:type="continuationSeparator" w:id="1">
    <w:p w:rsidR="00701213" w:rsidRDefault="00701213" w:rsidP="000A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EF9F2"/>
    <w:multiLevelType w:val="singleLevel"/>
    <w:tmpl w:val="5BCEF9F2"/>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03D"/>
    <w:rsid w:val="0000772D"/>
    <w:rsid w:val="0001276A"/>
    <w:rsid w:val="000178B9"/>
    <w:rsid w:val="000302D4"/>
    <w:rsid w:val="00037C09"/>
    <w:rsid w:val="00040ADD"/>
    <w:rsid w:val="0004111F"/>
    <w:rsid w:val="00043850"/>
    <w:rsid w:val="00091ECB"/>
    <w:rsid w:val="000946F2"/>
    <w:rsid w:val="000A1210"/>
    <w:rsid w:val="000A33B1"/>
    <w:rsid w:val="000A4DD2"/>
    <w:rsid w:val="000A5423"/>
    <w:rsid w:val="0010357B"/>
    <w:rsid w:val="00103A9C"/>
    <w:rsid w:val="00107668"/>
    <w:rsid w:val="00117234"/>
    <w:rsid w:val="0011738D"/>
    <w:rsid w:val="00122E6C"/>
    <w:rsid w:val="00141080"/>
    <w:rsid w:val="001523B8"/>
    <w:rsid w:val="00153F56"/>
    <w:rsid w:val="00164CFD"/>
    <w:rsid w:val="00170321"/>
    <w:rsid w:val="00171E43"/>
    <w:rsid w:val="00174B4B"/>
    <w:rsid w:val="00186CD2"/>
    <w:rsid w:val="00196346"/>
    <w:rsid w:val="001A3D5B"/>
    <w:rsid w:val="001B4593"/>
    <w:rsid w:val="001D74C0"/>
    <w:rsid w:val="001D7BC9"/>
    <w:rsid w:val="001E083D"/>
    <w:rsid w:val="001F505A"/>
    <w:rsid w:val="001F5376"/>
    <w:rsid w:val="002117D1"/>
    <w:rsid w:val="00211DFD"/>
    <w:rsid w:val="00221857"/>
    <w:rsid w:val="00222EFE"/>
    <w:rsid w:val="002262BA"/>
    <w:rsid w:val="002339D9"/>
    <w:rsid w:val="002678EC"/>
    <w:rsid w:val="00272596"/>
    <w:rsid w:val="00275807"/>
    <w:rsid w:val="00280BA0"/>
    <w:rsid w:val="00280C39"/>
    <w:rsid w:val="00281848"/>
    <w:rsid w:val="00285713"/>
    <w:rsid w:val="002A05CA"/>
    <w:rsid w:val="002A39DB"/>
    <w:rsid w:val="002B10E2"/>
    <w:rsid w:val="002B1639"/>
    <w:rsid w:val="002B1E0C"/>
    <w:rsid w:val="002C1D06"/>
    <w:rsid w:val="002D6BA1"/>
    <w:rsid w:val="002E0DCB"/>
    <w:rsid w:val="002E3CD4"/>
    <w:rsid w:val="002E5DF5"/>
    <w:rsid w:val="002E6015"/>
    <w:rsid w:val="002F1D53"/>
    <w:rsid w:val="00326A1C"/>
    <w:rsid w:val="003276DF"/>
    <w:rsid w:val="00330F27"/>
    <w:rsid w:val="0033121D"/>
    <w:rsid w:val="00333BA5"/>
    <w:rsid w:val="00344918"/>
    <w:rsid w:val="0035556E"/>
    <w:rsid w:val="0036187E"/>
    <w:rsid w:val="003757E6"/>
    <w:rsid w:val="00375F3B"/>
    <w:rsid w:val="00397891"/>
    <w:rsid w:val="003A164B"/>
    <w:rsid w:val="003A24C8"/>
    <w:rsid w:val="003B6F2E"/>
    <w:rsid w:val="003B7DD2"/>
    <w:rsid w:val="003C0435"/>
    <w:rsid w:val="003C1CB8"/>
    <w:rsid w:val="003E7ACD"/>
    <w:rsid w:val="003F0A3D"/>
    <w:rsid w:val="003F704E"/>
    <w:rsid w:val="00413C87"/>
    <w:rsid w:val="00414F0A"/>
    <w:rsid w:val="00426D5A"/>
    <w:rsid w:val="00432946"/>
    <w:rsid w:val="00440103"/>
    <w:rsid w:val="00456C1F"/>
    <w:rsid w:val="004653C7"/>
    <w:rsid w:val="00474BD8"/>
    <w:rsid w:val="004A1DAA"/>
    <w:rsid w:val="004A276C"/>
    <w:rsid w:val="004A3D5D"/>
    <w:rsid w:val="004B3082"/>
    <w:rsid w:val="004C21E4"/>
    <w:rsid w:val="004C540C"/>
    <w:rsid w:val="004D14D2"/>
    <w:rsid w:val="004E4A84"/>
    <w:rsid w:val="004F7EA0"/>
    <w:rsid w:val="00505AC8"/>
    <w:rsid w:val="0050700D"/>
    <w:rsid w:val="00512C5E"/>
    <w:rsid w:val="00524243"/>
    <w:rsid w:val="0052647F"/>
    <w:rsid w:val="00536903"/>
    <w:rsid w:val="005606C9"/>
    <w:rsid w:val="005845FD"/>
    <w:rsid w:val="00593010"/>
    <w:rsid w:val="00596360"/>
    <w:rsid w:val="005A0963"/>
    <w:rsid w:val="005A143F"/>
    <w:rsid w:val="005D023C"/>
    <w:rsid w:val="005D4797"/>
    <w:rsid w:val="005E787E"/>
    <w:rsid w:val="005F1E35"/>
    <w:rsid w:val="00600D0E"/>
    <w:rsid w:val="00601842"/>
    <w:rsid w:val="00602CF2"/>
    <w:rsid w:val="00604CD8"/>
    <w:rsid w:val="00604F74"/>
    <w:rsid w:val="006128FF"/>
    <w:rsid w:val="00620EBF"/>
    <w:rsid w:val="00622588"/>
    <w:rsid w:val="00626084"/>
    <w:rsid w:val="00651853"/>
    <w:rsid w:val="00651BCD"/>
    <w:rsid w:val="00653002"/>
    <w:rsid w:val="0066184E"/>
    <w:rsid w:val="00677D46"/>
    <w:rsid w:val="00681D71"/>
    <w:rsid w:val="00683E1A"/>
    <w:rsid w:val="00684252"/>
    <w:rsid w:val="0068593D"/>
    <w:rsid w:val="006A03C1"/>
    <w:rsid w:val="006A703D"/>
    <w:rsid w:val="006D2D52"/>
    <w:rsid w:val="006E1509"/>
    <w:rsid w:val="00701213"/>
    <w:rsid w:val="00704914"/>
    <w:rsid w:val="00704ADA"/>
    <w:rsid w:val="00705FD4"/>
    <w:rsid w:val="00710D0E"/>
    <w:rsid w:val="00725751"/>
    <w:rsid w:val="0072753D"/>
    <w:rsid w:val="00731E39"/>
    <w:rsid w:val="0073414B"/>
    <w:rsid w:val="0075308D"/>
    <w:rsid w:val="00760FB9"/>
    <w:rsid w:val="00762D4A"/>
    <w:rsid w:val="007643A3"/>
    <w:rsid w:val="00765D10"/>
    <w:rsid w:val="007728F1"/>
    <w:rsid w:val="007878A2"/>
    <w:rsid w:val="007A09DE"/>
    <w:rsid w:val="007A2E0B"/>
    <w:rsid w:val="007B16DF"/>
    <w:rsid w:val="007B4431"/>
    <w:rsid w:val="007C53AB"/>
    <w:rsid w:val="007F06ED"/>
    <w:rsid w:val="007F4606"/>
    <w:rsid w:val="008121AE"/>
    <w:rsid w:val="00812A13"/>
    <w:rsid w:val="0081430B"/>
    <w:rsid w:val="008201CA"/>
    <w:rsid w:val="00833F96"/>
    <w:rsid w:val="00862722"/>
    <w:rsid w:val="0086282F"/>
    <w:rsid w:val="00870793"/>
    <w:rsid w:val="0088612E"/>
    <w:rsid w:val="00892E09"/>
    <w:rsid w:val="008B009C"/>
    <w:rsid w:val="008B430B"/>
    <w:rsid w:val="008B456B"/>
    <w:rsid w:val="008B5719"/>
    <w:rsid w:val="008D0BC1"/>
    <w:rsid w:val="008F104A"/>
    <w:rsid w:val="00912862"/>
    <w:rsid w:val="00932B1B"/>
    <w:rsid w:val="00937B9B"/>
    <w:rsid w:val="0095222C"/>
    <w:rsid w:val="00962ACA"/>
    <w:rsid w:val="009653CF"/>
    <w:rsid w:val="00983593"/>
    <w:rsid w:val="009A113A"/>
    <w:rsid w:val="009B2723"/>
    <w:rsid w:val="009B2BA0"/>
    <w:rsid w:val="009B4358"/>
    <w:rsid w:val="009B5076"/>
    <w:rsid w:val="009B5120"/>
    <w:rsid w:val="009C4640"/>
    <w:rsid w:val="009E0E6B"/>
    <w:rsid w:val="00A06CC6"/>
    <w:rsid w:val="00A225CB"/>
    <w:rsid w:val="00A37B75"/>
    <w:rsid w:val="00A47D88"/>
    <w:rsid w:val="00A47E3E"/>
    <w:rsid w:val="00A84311"/>
    <w:rsid w:val="00A96B31"/>
    <w:rsid w:val="00AC1211"/>
    <w:rsid w:val="00AC6410"/>
    <w:rsid w:val="00AC6A00"/>
    <w:rsid w:val="00AD27CC"/>
    <w:rsid w:val="00AE40CD"/>
    <w:rsid w:val="00AE41F0"/>
    <w:rsid w:val="00AE6FCC"/>
    <w:rsid w:val="00AF60D9"/>
    <w:rsid w:val="00B020FE"/>
    <w:rsid w:val="00B0739A"/>
    <w:rsid w:val="00B16C5F"/>
    <w:rsid w:val="00B24489"/>
    <w:rsid w:val="00B3602B"/>
    <w:rsid w:val="00B610ED"/>
    <w:rsid w:val="00B65B1F"/>
    <w:rsid w:val="00B6646E"/>
    <w:rsid w:val="00B703B1"/>
    <w:rsid w:val="00B71B0E"/>
    <w:rsid w:val="00B90A0E"/>
    <w:rsid w:val="00BA7D7B"/>
    <w:rsid w:val="00BB7121"/>
    <w:rsid w:val="00BB79E5"/>
    <w:rsid w:val="00BC0046"/>
    <w:rsid w:val="00BC657F"/>
    <w:rsid w:val="00BE754B"/>
    <w:rsid w:val="00BF1C52"/>
    <w:rsid w:val="00BF5068"/>
    <w:rsid w:val="00BF62B4"/>
    <w:rsid w:val="00C0609E"/>
    <w:rsid w:val="00C07F91"/>
    <w:rsid w:val="00C36883"/>
    <w:rsid w:val="00C41E0A"/>
    <w:rsid w:val="00C44982"/>
    <w:rsid w:val="00C70D1F"/>
    <w:rsid w:val="00CA32A4"/>
    <w:rsid w:val="00CA7255"/>
    <w:rsid w:val="00CB03C0"/>
    <w:rsid w:val="00CB14C4"/>
    <w:rsid w:val="00CB5910"/>
    <w:rsid w:val="00CD1C48"/>
    <w:rsid w:val="00CD296B"/>
    <w:rsid w:val="00CD3B52"/>
    <w:rsid w:val="00CE530E"/>
    <w:rsid w:val="00CE74C8"/>
    <w:rsid w:val="00CF045B"/>
    <w:rsid w:val="00CF1CCB"/>
    <w:rsid w:val="00D07EF4"/>
    <w:rsid w:val="00D15855"/>
    <w:rsid w:val="00D33957"/>
    <w:rsid w:val="00D42F00"/>
    <w:rsid w:val="00D45C34"/>
    <w:rsid w:val="00D47BBA"/>
    <w:rsid w:val="00D53D79"/>
    <w:rsid w:val="00D555D5"/>
    <w:rsid w:val="00D55E4C"/>
    <w:rsid w:val="00D7303B"/>
    <w:rsid w:val="00D83CDC"/>
    <w:rsid w:val="00D91AC1"/>
    <w:rsid w:val="00DA3C75"/>
    <w:rsid w:val="00DA77A9"/>
    <w:rsid w:val="00DB5063"/>
    <w:rsid w:val="00E33221"/>
    <w:rsid w:val="00E37864"/>
    <w:rsid w:val="00E51D46"/>
    <w:rsid w:val="00E57E85"/>
    <w:rsid w:val="00E96794"/>
    <w:rsid w:val="00EB24B3"/>
    <w:rsid w:val="00EC0EBD"/>
    <w:rsid w:val="00ED1D22"/>
    <w:rsid w:val="00ED6A0C"/>
    <w:rsid w:val="00EE4AEE"/>
    <w:rsid w:val="00EE67A8"/>
    <w:rsid w:val="00EF7E7F"/>
    <w:rsid w:val="00F232F0"/>
    <w:rsid w:val="00F2488E"/>
    <w:rsid w:val="00F26D67"/>
    <w:rsid w:val="00F30C48"/>
    <w:rsid w:val="00F44839"/>
    <w:rsid w:val="00F5488D"/>
    <w:rsid w:val="00F63E9D"/>
    <w:rsid w:val="00F66C63"/>
    <w:rsid w:val="00F71E45"/>
    <w:rsid w:val="00F775AC"/>
    <w:rsid w:val="00F90C15"/>
    <w:rsid w:val="00F9327D"/>
    <w:rsid w:val="00FA28E5"/>
    <w:rsid w:val="00FA7630"/>
    <w:rsid w:val="00FB17F2"/>
    <w:rsid w:val="00FB6B78"/>
    <w:rsid w:val="00FC671C"/>
    <w:rsid w:val="00FD3AF1"/>
    <w:rsid w:val="00FF1E86"/>
    <w:rsid w:val="00FF7303"/>
    <w:rsid w:val="17AA5EEC"/>
    <w:rsid w:val="38FC344A"/>
    <w:rsid w:val="3DA86C50"/>
    <w:rsid w:val="63552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D2"/>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0A4DD2"/>
    <w:pPr>
      <w:ind w:left="1680"/>
    </w:pPr>
  </w:style>
  <w:style w:type="paragraph" w:styleId="a3">
    <w:name w:val="Date"/>
    <w:basedOn w:val="a"/>
    <w:next w:val="a"/>
    <w:qFormat/>
    <w:rsid w:val="000A4DD2"/>
    <w:pPr>
      <w:ind w:leftChars="2500" w:left="2500"/>
    </w:pPr>
  </w:style>
  <w:style w:type="paragraph" w:styleId="a4">
    <w:name w:val="Balloon Text"/>
    <w:basedOn w:val="a"/>
    <w:qFormat/>
    <w:rsid w:val="000A4DD2"/>
    <w:rPr>
      <w:sz w:val="18"/>
      <w:szCs w:val="18"/>
    </w:rPr>
  </w:style>
  <w:style w:type="paragraph" w:styleId="a5">
    <w:name w:val="footer"/>
    <w:basedOn w:val="a"/>
    <w:qFormat/>
    <w:rsid w:val="000A4DD2"/>
    <w:pPr>
      <w:tabs>
        <w:tab w:val="center" w:pos="4153"/>
        <w:tab w:val="right" w:pos="8307"/>
      </w:tabs>
      <w:snapToGrid w:val="0"/>
      <w:jc w:val="left"/>
    </w:pPr>
    <w:rPr>
      <w:sz w:val="18"/>
    </w:rPr>
  </w:style>
  <w:style w:type="paragraph" w:styleId="a6">
    <w:name w:val="header"/>
    <w:basedOn w:val="a"/>
    <w:link w:val="Char"/>
    <w:uiPriority w:val="99"/>
    <w:unhideWhenUsed/>
    <w:qFormat/>
    <w:rsid w:val="000A4DD2"/>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0A4DD2"/>
  </w:style>
  <w:style w:type="table" w:styleId="a8">
    <w:name w:val="Table Grid"/>
    <w:basedOn w:val="a1"/>
    <w:uiPriority w:val="59"/>
    <w:qFormat/>
    <w:rsid w:val="000A4DD2"/>
    <w:pPr>
      <w:widowControl w:val="0"/>
      <w:jc w:val="both"/>
    </w:pPr>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qFormat/>
    <w:rsid w:val="000A4DD2"/>
    <w:rPr>
      <w:rFonts w:ascii="Tahoma" w:hAnsi="Tahoma"/>
      <w:sz w:val="24"/>
      <w:szCs w:val="20"/>
    </w:rPr>
  </w:style>
  <w:style w:type="paragraph" w:customStyle="1" w:styleId="1">
    <w:name w:val="列出段落1"/>
    <w:next w:val="5"/>
    <w:qFormat/>
    <w:rsid w:val="000A4DD2"/>
    <w:pPr>
      <w:widowControl w:val="0"/>
      <w:ind w:firstLineChars="200" w:firstLine="200"/>
    </w:pPr>
    <w:rPr>
      <w:rFonts w:ascii="Calibri" w:eastAsia="宋体" w:hAnsi="Calibri"/>
      <w:kern w:val="2"/>
      <w:sz w:val="24"/>
      <w:szCs w:val="22"/>
    </w:rPr>
  </w:style>
  <w:style w:type="character" w:customStyle="1" w:styleId="Char">
    <w:name w:val="页眉 Char"/>
    <w:basedOn w:val="a0"/>
    <w:link w:val="a6"/>
    <w:uiPriority w:val="99"/>
    <w:semiHidden/>
    <w:qFormat/>
    <w:rsid w:val="000A4DD2"/>
    <w:rPr>
      <w:rFonts w:eastAsia="宋体"/>
      <w:kern w:val="2"/>
      <w:sz w:val="18"/>
      <w:szCs w:val="18"/>
    </w:rPr>
  </w:style>
  <w:style w:type="paragraph" w:customStyle="1" w:styleId="Char1">
    <w:name w:val="Char"/>
    <w:basedOn w:val="a"/>
    <w:qFormat/>
    <w:rsid w:val="000A4DD2"/>
  </w:style>
  <w:style w:type="character" w:customStyle="1" w:styleId="font91">
    <w:name w:val="font91"/>
    <w:basedOn w:val="a0"/>
    <w:rsid w:val="006E1509"/>
    <w:rPr>
      <w:rFonts w:ascii="仿宋_GB2312" w:eastAsia="仿宋_GB2312" w:cs="仿宋_GB2312"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2F52B-3427-493E-9F57-8AD2FE83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767</Words>
  <Characters>4376</Characters>
  <Application>Microsoft Office Word</Application>
  <DocSecurity>0</DocSecurity>
  <Lines>36</Lines>
  <Paragraphs>10</Paragraphs>
  <ScaleCrop>false</ScaleCrop>
  <Company>jr</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creator>王高尧</dc:creator>
  <cp:lastModifiedBy>江鹭燕</cp:lastModifiedBy>
  <cp:revision>4</cp:revision>
  <cp:lastPrinted>2019-04-18T09:16:00Z</cp:lastPrinted>
  <dcterms:created xsi:type="dcterms:W3CDTF">2019-04-19T01:20:00Z</dcterms:created>
  <dcterms:modified xsi:type="dcterms:W3CDTF">2019-04-23T01:10:00Z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